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14C63" w14:textId="22F631CF" w:rsidR="00F5735B" w:rsidRPr="00F5735B" w:rsidRDefault="00F5735B" w:rsidP="00F5735B">
      <w:pPr>
        <w:jc w:val="center"/>
        <w:rPr>
          <w:b/>
          <w:bCs/>
          <w:sz w:val="24"/>
          <w:szCs w:val="24"/>
        </w:rPr>
      </w:pPr>
      <w:r w:rsidRPr="00F5735B">
        <w:rPr>
          <w:b/>
          <w:bCs/>
          <w:sz w:val="24"/>
          <w:szCs w:val="24"/>
        </w:rPr>
        <w:t>ZAKON</w:t>
      </w:r>
      <w:r w:rsidRPr="00F5735B">
        <w:rPr>
          <w:b/>
          <w:bCs/>
          <w:sz w:val="24"/>
          <w:szCs w:val="24"/>
        </w:rPr>
        <w:t xml:space="preserve"> </w:t>
      </w:r>
      <w:r w:rsidRPr="00F5735B">
        <w:rPr>
          <w:b/>
          <w:bCs/>
          <w:sz w:val="24"/>
          <w:szCs w:val="24"/>
        </w:rPr>
        <w:t>O POTVRĐIVANJU LISABONSKOG ARANŽMANA O ZAŠTITI OZNAKA POREKLA I NJIHOVOM MEĐUNARODNOM REGISTROVANJU</w:t>
      </w:r>
    </w:p>
    <w:p w14:paraId="48DC2FEE" w14:textId="77777777" w:rsidR="00F5735B" w:rsidRPr="00F5735B" w:rsidRDefault="00F5735B" w:rsidP="00F5735B">
      <w:pPr>
        <w:jc w:val="center"/>
        <w:rPr>
          <w:i/>
          <w:iCs/>
        </w:rPr>
      </w:pPr>
      <w:r w:rsidRPr="00F5735B">
        <w:rPr>
          <w:i/>
          <w:iCs/>
        </w:rPr>
        <w:t xml:space="preserve">("Sl. list SRJ - </w:t>
      </w:r>
      <w:proofErr w:type="spellStart"/>
      <w:r w:rsidRPr="00F5735B">
        <w:rPr>
          <w:i/>
          <w:iCs/>
        </w:rPr>
        <w:t>Međunarodni</w:t>
      </w:r>
      <w:proofErr w:type="spellEnd"/>
      <w:r w:rsidRPr="00F5735B">
        <w:rPr>
          <w:i/>
          <w:iCs/>
        </w:rPr>
        <w:t xml:space="preserve"> </w:t>
      </w:r>
      <w:proofErr w:type="spellStart"/>
      <w:r w:rsidRPr="00F5735B">
        <w:rPr>
          <w:i/>
          <w:iCs/>
        </w:rPr>
        <w:t>ugovori</w:t>
      </w:r>
      <w:proofErr w:type="spellEnd"/>
      <w:r w:rsidRPr="00F5735B">
        <w:rPr>
          <w:i/>
          <w:iCs/>
        </w:rPr>
        <w:t>", br. 6/98)</w:t>
      </w:r>
    </w:p>
    <w:p w14:paraId="6AE017D8" w14:textId="77777777" w:rsidR="00F5735B" w:rsidRPr="00F5735B" w:rsidRDefault="00F5735B" w:rsidP="00F5735B">
      <w:pPr>
        <w:jc w:val="center"/>
        <w:rPr>
          <w:b/>
          <w:bCs/>
        </w:rPr>
      </w:pPr>
      <w:bookmarkStart w:id="0" w:name="clan_1"/>
      <w:bookmarkEnd w:id="0"/>
      <w:proofErr w:type="spellStart"/>
      <w:r w:rsidRPr="00F5735B">
        <w:rPr>
          <w:b/>
          <w:bCs/>
        </w:rPr>
        <w:t>Član</w:t>
      </w:r>
      <w:proofErr w:type="spellEnd"/>
      <w:r w:rsidRPr="00F5735B">
        <w:rPr>
          <w:b/>
          <w:bCs/>
        </w:rPr>
        <w:t xml:space="preserve"> 1</w:t>
      </w:r>
    </w:p>
    <w:p w14:paraId="31FF97F4" w14:textId="77777777" w:rsidR="00F5735B" w:rsidRPr="00F5735B" w:rsidRDefault="00F5735B" w:rsidP="00F5735B">
      <w:pPr>
        <w:jc w:val="center"/>
      </w:pPr>
      <w:proofErr w:type="spellStart"/>
      <w:r w:rsidRPr="00F5735B">
        <w:t>Potvrđuje</w:t>
      </w:r>
      <w:proofErr w:type="spellEnd"/>
      <w:r w:rsidRPr="00F5735B">
        <w:t xml:space="preserve"> se </w:t>
      </w:r>
      <w:proofErr w:type="spellStart"/>
      <w:r w:rsidRPr="00F5735B">
        <w:t>Lisabonski</w:t>
      </w:r>
      <w:proofErr w:type="spellEnd"/>
      <w:r w:rsidRPr="00F5735B">
        <w:t xml:space="preserve"> </w:t>
      </w:r>
      <w:proofErr w:type="spellStart"/>
      <w:r w:rsidRPr="00F5735B">
        <w:t>aranžman</w:t>
      </w:r>
      <w:proofErr w:type="spellEnd"/>
      <w:r w:rsidRPr="00F5735B">
        <w:t xml:space="preserve"> o </w:t>
      </w:r>
      <w:proofErr w:type="spellStart"/>
      <w:r w:rsidRPr="00F5735B">
        <w:t>zaštiti</w:t>
      </w:r>
      <w:proofErr w:type="spellEnd"/>
      <w:r w:rsidRPr="00F5735B">
        <w:t xml:space="preserve"> </w:t>
      </w:r>
      <w:proofErr w:type="spellStart"/>
      <w:r w:rsidRPr="00F5735B">
        <w:t>oznaka</w:t>
      </w:r>
      <w:proofErr w:type="spellEnd"/>
      <w:r w:rsidRPr="00F5735B">
        <w:t xml:space="preserve"> </w:t>
      </w:r>
      <w:proofErr w:type="spellStart"/>
      <w:r w:rsidRPr="00F5735B">
        <w:t>porekla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njihovom</w:t>
      </w:r>
      <w:proofErr w:type="spellEnd"/>
      <w:r w:rsidRPr="00F5735B">
        <w:t xml:space="preserve"> </w:t>
      </w:r>
      <w:proofErr w:type="spellStart"/>
      <w:r w:rsidRPr="00F5735B">
        <w:t>međunarodnom</w:t>
      </w:r>
      <w:proofErr w:type="spellEnd"/>
      <w:r w:rsidRPr="00F5735B">
        <w:t xml:space="preserve"> </w:t>
      </w:r>
      <w:proofErr w:type="spellStart"/>
      <w:r w:rsidRPr="00F5735B">
        <w:t>registrovanju</w:t>
      </w:r>
      <w:proofErr w:type="spellEnd"/>
      <w:r w:rsidRPr="00F5735B">
        <w:t xml:space="preserve">, </w:t>
      </w:r>
      <w:proofErr w:type="spellStart"/>
      <w:r w:rsidRPr="00F5735B">
        <w:t>zaključen</w:t>
      </w:r>
      <w:proofErr w:type="spellEnd"/>
      <w:r w:rsidRPr="00F5735B">
        <w:t xml:space="preserve"> 31. </w:t>
      </w:r>
      <w:proofErr w:type="spellStart"/>
      <w:r w:rsidRPr="00F5735B">
        <w:t>oktobra</w:t>
      </w:r>
      <w:proofErr w:type="spellEnd"/>
      <w:r w:rsidRPr="00F5735B">
        <w:t xml:space="preserve"> 1958. </w:t>
      </w:r>
      <w:proofErr w:type="spellStart"/>
      <w:r w:rsidRPr="00F5735B">
        <w:t>godine</w:t>
      </w:r>
      <w:proofErr w:type="spellEnd"/>
      <w:r w:rsidRPr="00F5735B">
        <w:t xml:space="preserve">, </w:t>
      </w:r>
      <w:proofErr w:type="spellStart"/>
      <w:r w:rsidRPr="00F5735B">
        <w:t>izmenjen</w:t>
      </w:r>
      <w:proofErr w:type="spellEnd"/>
      <w:r w:rsidRPr="00F5735B">
        <w:t xml:space="preserve"> u </w:t>
      </w:r>
      <w:proofErr w:type="spellStart"/>
      <w:r w:rsidRPr="00F5735B">
        <w:t>Štokholmu</w:t>
      </w:r>
      <w:proofErr w:type="spellEnd"/>
      <w:r w:rsidRPr="00F5735B">
        <w:t xml:space="preserve"> 14. </w:t>
      </w:r>
      <w:proofErr w:type="spellStart"/>
      <w:r w:rsidRPr="00F5735B">
        <w:t>jula</w:t>
      </w:r>
      <w:proofErr w:type="spellEnd"/>
      <w:r w:rsidRPr="00F5735B">
        <w:t xml:space="preserve"> 1967. </w:t>
      </w:r>
      <w:proofErr w:type="spellStart"/>
      <w:r w:rsidRPr="00F5735B">
        <w:t>godine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sa</w:t>
      </w:r>
      <w:proofErr w:type="spellEnd"/>
      <w:r w:rsidRPr="00F5735B">
        <w:t xml:space="preserve"> </w:t>
      </w:r>
      <w:proofErr w:type="spellStart"/>
      <w:r w:rsidRPr="00F5735B">
        <w:t>amandmanima</w:t>
      </w:r>
      <w:proofErr w:type="spellEnd"/>
      <w:r w:rsidRPr="00F5735B">
        <w:t xml:space="preserve"> od 28. </w:t>
      </w:r>
      <w:proofErr w:type="spellStart"/>
      <w:r w:rsidRPr="00F5735B">
        <w:t>septembra</w:t>
      </w:r>
      <w:proofErr w:type="spellEnd"/>
      <w:r w:rsidRPr="00F5735B">
        <w:t xml:space="preserve"> 1979. </w:t>
      </w:r>
      <w:proofErr w:type="spellStart"/>
      <w:r w:rsidRPr="00F5735B">
        <w:t>godine</w:t>
      </w:r>
      <w:proofErr w:type="spellEnd"/>
      <w:r w:rsidRPr="00F5735B">
        <w:t xml:space="preserve">, u </w:t>
      </w:r>
      <w:proofErr w:type="spellStart"/>
      <w:r w:rsidRPr="00F5735B">
        <w:t>originalu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francuskom</w:t>
      </w:r>
      <w:proofErr w:type="spellEnd"/>
      <w:r w:rsidRPr="00F5735B">
        <w:t xml:space="preserve"> </w:t>
      </w:r>
      <w:proofErr w:type="spellStart"/>
      <w:r w:rsidRPr="00F5735B">
        <w:t>jeziku</w:t>
      </w:r>
      <w:proofErr w:type="spellEnd"/>
      <w:r w:rsidRPr="00F5735B">
        <w:t>.</w:t>
      </w:r>
    </w:p>
    <w:p w14:paraId="3575476E" w14:textId="77777777" w:rsidR="00F5735B" w:rsidRPr="00F5735B" w:rsidRDefault="00F5735B" w:rsidP="00F5735B">
      <w:pPr>
        <w:jc w:val="center"/>
        <w:rPr>
          <w:b/>
          <w:bCs/>
        </w:rPr>
      </w:pPr>
      <w:bookmarkStart w:id="1" w:name="clan_2"/>
      <w:bookmarkEnd w:id="1"/>
      <w:proofErr w:type="spellStart"/>
      <w:r w:rsidRPr="00F5735B">
        <w:rPr>
          <w:b/>
          <w:bCs/>
        </w:rPr>
        <w:t>Član</w:t>
      </w:r>
      <w:proofErr w:type="spellEnd"/>
      <w:r w:rsidRPr="00F5735B">
        <w:rPr>
          <w:b/>
          <w:bCs/>
        </w:rPr>
        <w:t xml:space="preserve"> 2</w:t>
      </w:r>
    </w:p>
    <w:p w14:paraId="6F420DFE" w14:textId="77777777" w:rsidR="00F5735B" w:rsidRPr="00F5735B" w:rsidRDefault="00F5735B" w:rsidP="00F5735B">
      <w:pPr>
        <w:jc w:val="center"/>
      </w:pPr>
      <w:proofErr w:type="spellStart"/>
      <w:r w:rsidRPr="00F5735B">
        <w:t>Tekst</w:t>
      </w:r>
      <w:proofErr w:type="spellEnd"/>
      <w:r w:rsidRPr="00F5735B">
        <w:t xml:space="preserve"> </w:t>
      </w:r>
      <w:proofErr w:type="spellStart"/>
      <w:r w:rsidRPr="00F5735B">
        <w:t>Lisabonskog</w:t>
      </w:r>
      <w:proofErr w:type="spellEnd"/>
      <w:r w:rsidRPr="00F5735B">
        <w:t xml:space="preserve"> </w:t>
      </w:r>
      <w:proofErr w:type="spellStart"/>
      <w:r w:rsidRPr="00F5735B">
        <w:t>aranžmana</w:t>
      </w:r>
      <w:proofErr w:type="spellEnd"/>
      <w:r w:rsidRPr="00F5735B">
        <w:t xml:space="preserve"> o </w:t>
      </w:r>
      <w:proofErr w:type="spellStart"/>
      <w:r w:rsidRPr="00F5735B">
        <w:t>zaštiti</w:t>
      </w:r>
      <w:proofErr w:type="spellEnd"/>
      <w:r w:rsidRPr="00F5735B">
        <w:t xml:space="preserve"> </w:t>
      </w:r>
      <w:proofErr w:type="spellStart"/>
      <w:r w:rsidRPr="00F5735B">
        <w:t>oznaka</w:t>
      </w:r>
      <w:proofErr w:type="spellEnd"/>
      <w:r w:rsidRPr="00F5735B">
        <w:t xml:space="preserve"> </w:t>
      </w:r>
      <w:proofErr w:type="spellStart"/>
      <w:r w:rsidRPr="00F5735B">
        <w:t>porekla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njihovom</w:t>
      </w:r>
      <w:proofErr w:type="spellEnd"/>
      <w:r w:rsidRPr="00F5735B">
        <w:t xml:space="preserve"> </w:t>
      </w:r>
      <w:proofErr w:type="spellStart"/>
      <w:r w:rsidRPr="00F5735B">
        <w:t>međunarodnom</w:t>
      </w:r>
      <w:proofErr w:type="spellEnd"/>
      <w:r w:rsidRPr="00F5735B">
        <w:t xml:space="preserve"> </w:t>
      </w:r>
      <w:proofErr w:type="spellStart"/>
      <w:r w:rsidRPr="00F5735B">
        <w:t>registrovanju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francuskom</w:t>
      </w:r>
      <w:proofErr w:type="spellEnd"/>
      <w:r w:rsidRPr="00F5735B">
        <w:t xml:space="preserve"> </w:t>
      </w:r>
      <w:proofErr w:type="spellStart"/>
      <w:r w:rsidRPr="00F5735B">
        <w:t>jeziku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u </w:t>
      </w:r>
      <w:proofErr w:type="spellStart"/>
      <w:r w:rsidRPr="00F5735B">
        <w:t>prevodu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srpski</w:t>
      </w:r>
      <w:proofErr w:type="spellEnd"/>
      <w:r w:rsidRPr="00F5735B">
        <w:t xml:space="preserve"> </w:t>
      </w:r>
      <w:proofErr w:type="spellStart"/>
      <w:r w:rsidRPr="00F5735B">
        <w:t>jezik</w:t>
      </w:r>
      <w:proofErr w:type="spellEnd"/>
      <w:r w:rsidRPr="00F5735B">
        <w:t xml:space="preserve"> </w:t>
      </w:r>
      <w:proofErr w:type="spellStart"/>
      <w:r w:rsidRPr="00F5735B">
        <w:t>glasi</w:t>
      </w:r>
      <w:proofErr w:type="spellEnd"/>
      <w:r w:rsidRPr="00F5735B">
        <w:t>:</w:t>
      </w:r>
    </w:p>
    <w:p w14:paraId="541FAA9B" w14:textId="77777777" w:rsidR="00F5735B" w:rsidRPr="00F5735B" w:rsidRDefault="00F5735B" w:rsidP="00F5735B">
      <w:pPr>
        <w:jc w:val="center"/>
      </w:pPr>
      <w:r w:rsidRPr="00F5735B">
        <w:t> </w:t>
      </w:r>
    </w:p>
    <w:p w14:paraId="5DE0D459" w14:textId="77777777" w:rsidR="00F5735B" w:rsidRPr="00F5735B" w:rsidRDefault="00F5735B" w:rsidP="00F5735B">
      <w:pPr>
        <w:jc w:val="center"/>
        <w:rPr>
          <w:b/>
          <w:bCs/>
        </w:rPr>
      </w:pPr>
      <w:bookmarkStart w:id="2" w:name="str_1"/>
      <w:bookmarkEnd w:id="2"/>
      <w:r w:rsidRPr="00F5735B">
        <w:rPr>
          <w:b/>
          <w:bCs/>
        </w:rPr>
        <w:t>LISABONSKI ARANŽMAN O ZAŠTITI OZNAKA POREKLA I NJIHOVOM MEĐUNARODNOM REGISTROVANJU OD 31. OKTOBRA 1958. GODINE, IZMENJEN U ŠTOKHOLMU 14. JULA 1967. GODINE I SA AMANDMANIMA OD 2. OKTOBRA 1979. GODINE</w:t>
      </w:r>
    </w:p>
    <w:p w14:paraId="153F4495" w14:textId="77777777" w:rsidR="00F5735B" w:rsidRPr="00F5735B" w:rsidRDefault="00F5735B" w:rsidP="00F5735B">
      <w:pPr>
        <w:jc w:val="center"/>
        <w:rPr>
          <w:b/>
          <w:bCs/>
        </w:rPr>
      </w:pPr>
      <w:proofErr w:type="spellStart"/>
      <w:r w:rsidRPr="00F5735B">
        <w:rPr>
          <w:b/>
          <w:bCs/>
        </w:rPr>
        <w:t>Član</w:t>
      </w:r>
      <w:proofErr w:type="spellEnd"/>
      <w:r w:rsidRPr="00F5735B">
        <w:rPr>
          <w:b/>
          <w:bCs/>
        </w:rPr>
        <w:t xml:space="preserve"> 1</w:t>
      </w:r>
    </w:p>
    <w:p w14:paraId="3736D156" w14:textId="77777777" w:rsidR="00F5735B" w:rsidRPr="00F5735B" w:rsidRDefault="00F5735B" w:rsidP="00F5735B">
      <w:pPr>
        <w:jc w:val="center"/>
      </w:pPr>
      <w:r w:rsidRPr="00F5735B">
        <w:t xml:space="preserve">(1) </w:t>
      </w:r>
      <w:proofErr w:type="spellStart"/>
      <w:r w:rsidRPr="00F5735B">
        <w:t>Zemlje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koje</w:t>
      </w:r>
      <w:proofErr w:type="spellEnd"/>
      <w:r w:rsidRPr="00F5735B">
        <w:t xml:space="preserve"> se </w:t>
      </w:r>
      <w:proofErr w:type="spellStart"/>
      <w:r w:rsidRPr="00F5735B">
        <w:t>ovaj</w:t>
      </w:r>
      <w:proofErr w:type="spellEnd"/>
      <w:r w:rsidRPr="00F5735B">
        <w:t xml:space="preserve"> </w:t>
      </w:r>
      <w:proofErr w:type="spellStart"/>
      <w:r w:rsidRPr="00F5735B">
        <w:t>aranžman</w:t>
      </w:r>
      <w:proofErr w:type="spellEnd"/>
      <w:r w:rsidRPr="00F5735B">
        <w:t xml:space="preserve"> </w:t>
      </w:r>
      <w:proofErr w:type="spellStart"/>
      <w:r w:rsidRPr="00F5735B">
        <w:t>primenjuje</w:t>
      </w:r>
      <w:proofErr w:type="spellEnd"/>
      <w:r w:rsidRPr="00F5735B">
        <w:t xml:space="preserve"> </w:t>
      </w:r>
      <w:proofErr w:type="spellStart"/>
      <w:r w:rsidRPr="00F5735B">
        <w:t>konstituišu</w:t>
      </w:r>
      <w:proofErr w:type="spellEnd"/>
      <w:r w:rsidRPr="00F5735B">
        <w:t xml:space="preserve"> </w:t>
      </w:r>
      <w:proofErr w:type="spellStart"/>
      <w:r w:rsidRPr="00F5735B">
        <w:t>Posebnu</w:t>
      </w:r>
      <w:proofErr w:type="spellEnd"/>
      <w:r w:rsidRPr="00F5735B">
        <w:t xml:space="preserve"> </w:t>
      </w:r>
      <w:proofErr w:type="spellStart"/>
      <w:r w:rsidRPr="00F5735B">
        <w:t>uniju</w:t>
      </w:r>
      <w:proofErr w:type="spellEnd"/>
      <w:r w:rsidRPr="00F5735B">
        <w:t xml:space="preserve"> u </w:t>
      </w:r>
      <w:proofErr w:type="spellStart"/>
      <w:r w:rsidRPr="00F5735B">
        <w:t>okviru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 xml:space="preserve"> za </w:t>
      </w:r>
      <w:proofErr w:type="spellStart"/>
      <w:r w:rsidRPr="00F5735B">
        <w:t>zaštitu</w:t>
      </w:r>
      <w:proofErr w:type="spellEnd"/>
      <w:r w:rsidRPr="00F5735B">
        <w:t xml:space="preserve"> </w:t>
      </w:r>
      <w:proofErr w:type="spellStart"/>
      <w:r w:rsidRPr="00F5735B">
        <w:t>industrijske</w:t>
      </w:r>
      <w:proofErr w:type="spellEnd"/>
      <w:r w:rsidRPr="00F5735B">
        <w:t xml:space="preserve"> </w:t>
      </w:r>
      <w:proofErr w:type="spellStart"/>
      <w:r w:rsidRPr="00F5735B">
        <w:t>svojine</w:t>
      </w:r>
      <w:proofErr w:type="spellEnd"/>
      <w:r w:rsidRPr="00F5735B">
        <w:t>.</w:t>
      </w:r>
    </w:p>
    <w:p w14:paraId="4D09957A" w14:textId="77777777" w:rsidR="00F5735B" w:rsidRPr="00F5735B" w:rsidRDefault="00F5735B" w:rsidP="00F5735B">
      <w:pPr>
        <w:jc w:val="center"/>
      </w:pPr>
      <w:r w:rsidRPr="00F5735B">
        <w:t xml:space="preserve">(2) One </w:t>
      </w:r>
      <w:proofErr w:type="spellStart"/>
      <w:r w:rsidRPr="00F5735B">
        <w:t>preuzimaju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sebe</w:t>
      </w:r>
      <w:proofErr w:type="spellEnd"/>
      <w:r w:rsidRPr="00F5735B">
        <w:t xml:space="preserve"> da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svojoj</w:t>
      </w:r>
      <w:proofErr w:type="spellEnd"/>
      <w:r w:rsidRPr="00F5735B">
        <w:t xml:space="preserve"> </w:t>
      </w:r>
      <w:proofErr w:type="spellStart"/>
      <w:r w:rsidRPr="00F5735B">
        <w:t>teritoriji</w:t>
      </w:r>
      <w:proofErr w:type="spellEnd"/>
      <w:r w:rsidRPr="00F5735B">
        <w:t xml:space="preserve">, u </w:t>
      </w:r>
      <w:proofErr w:type="spellStart"/>
      <w:r w:rsidRPr="00F5735B">
        <w:t>skladu</w:t>
      </w:r>
      <w:proofErr w:type="spellEnd"/>
      <w:r w:rsidRPr="00F5735B">
        <w:t xml:space="preserve"> </w:t>
      </w:r>
      <w:proofErr w:type="spellStart"/>
      <w:r w:rsidRPr="00F5735B">
        <w:t>sa</w:t>
      </w:r>
      <w:proofErr w:type="spellEnd"/>
      <w:r w:rsidRPr="00F5735B">
        <w:t xml:space="preserve"> </w:t>
      </w:r>
      <w:proofErr w:type="spellStart"/>
      <w:r w:rsidRPr="00F5735B">
        <w:t>uslovima</w:t>
      </w:r>
      <w:proofErr w:type="spellEnd"/>
      <w:r w:rsidRPr="00F5735B">
        <w:t xml:space="preserve"> </w:t>
      </w:r>
      <w:proofErr w:type="spellStart"/>
      <w:r w:rsidRPr="00F5735B">
        <w:t>ovog</w:t>
      </w:r>
      <w:proofErr w:type="spellEnd"/>
      <w:r w:rsidRPr="00F5735B">
        <w:t xml:space="preserve"> </w:t>
      </w:r>
      <w:proofErr w:type="spellStart"/>
      <w:r w:rsidRPr="00F5735B">
        <w:t>aranžmana</w:t>
      </w:r>
      <w:proofErr w:type="spellEnd"/>
      <w:r w:rsidRPr="00F5735B">
        <w:t xml:space="preserve">, </w:t>
      </w:r>
      <w:proofErr w:type="spellStart"/>
      <w:r w:rsidRPr="00F5735B">
        <w:t>štite</w:t>
      </w:r>
      <w:proofErr w:type="spellEnd"/>
      <w:r w:rsidRPr="00F5735B">
        <w:t xml:space="preserve"> </w:t>
      </w:r>
      <w:proofErr w:type="spellStart"/>
      <w:r w:rsidRPr="00F5735B">
        <w:t>oznake</w:t>
      </w:r>
      <w:proofErr w:type="spellEnd"/>
      <w:r w:rsidRPr="00F5735B">
        <w:t xml:space="preserve"> </w:t>
      </w:r>
      <w:proofErr w:type="spellStart"/>
      <w:r w:rsidRPr="00F5735B">
        <w:t>porekla</w:t>
      </w:r>
      <w:proofErr w:type="spellEnd"/>
      <w:r w:rsidRPr="00F5735B">
        <w:t xml:space="preserve"> </w:t>
      </w:r>
      <w:proofErr w:type="spellStart"/>
      <w:r w:rsidRPr="00F5735B">
        <w:t>proizvoda</w:t>
      </w:r>
      <w:proofErr w:type="spellEnd"/>
      <w:r w:rsidRPr="00F5735B">
        <w:t xml:space="preserve"> </w:t>
      </w:r>
      <w:proofErr w:type="spellStart"/>
      <w:r w:rsidRPr="00F5735B">
        <w:t>drugih</w:t>
      </w:r>
      <w:proofErr w:type="spellEnd"/>
      <w:r w:rsidRPr="00F5735B">
        <w:t xml:space="preserve"> </w:t>
      </w:r>
      <w:proofErr w:type="spellStart"/>
      <w:r w:rsidRPr="00F5735B">
        <w:t>zemalja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 xml:space="preserve">, </w:t>
      </w:r>
      <w:proofErr w:type="spellStart"/>
      <w:r w:rsidRPr="00F5735B">
        <w:t>priznate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zaštićene</w:t>
      </w:r>
      <w:proofErr w:type="spellEnd"/>
      <w:r w:rsidRPr="00F5735B">
        <w:t xml:space="preserve"> </w:t>
      </w:r>
      <w:proofErr w:type="spellStart"/>
      <w:r w:rsidRPr="00F5735B">
        <w:t>kao</w:t>
      </w:r>
      <w:proofErr w:type="spellEnd"/>
      <w:r w:rsidRPr="00F5735B">
        <w:t xml:space="preserve"> </w:t>
      </w:r>
      <w:proofErr w:type="spellStart"/>
      <w:r w:rsidRPr="00F5735B">
        <w:t>takve</w:t>
      </w:r>
      <w:proofErr w:type="spellEnd"/>
      <w:r w:rsidRPr="00F5735B">
        <w:t xml:space="preserve"> u </w:t>
      </w:r>
      <w:proofErr w:type="spellStart"/>
      <w:r w:rsidRPr="00F5735B">
        <w:t>zemlji</w:t>
      </w:r>
      <w:proofErr w:type="spellEnd"/>
      <w:r w:rsidRPr="00F5735B">
        <w:t xml:space="preserve"> </w:t>
      </w:r>
      <w:proofErr w:type="spellStart"/>
      <w:r w:rsidRPr="00F5735B">
        <w:t>porekla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registrovane</w:t>
      </w:r>
      <w:proofErr w:type="spellEnd"/>
      <w:r w:rsidRPr="00F5735B">
        <w:t xml:space="preserve"> </w:t>
      </w:r>
      <w:proofErr w:type="spellStart"/>
      <w:r w:rsidRPr="00F5735B">
        <w:t>kod</w:t>
      </w:r>
      <w:proofErr w:type="spellEnd"/>
      <w:r w:rsidRPr="00F5735B">
        <w:t xml:space="preserve"> </w:t>
      </w:r>
      <w:proofErr w:type="spellStart"/>
      <w:r w:rsidRPr="00F5735B">
        <w:t>Međunarodnog</w:t>
      </w:r>
      <w:proofErr w:type="spellEnd"/>
      <w:r w:rsidRPr="00F5735B">
        <w:t xml:space="preserve"> </w:t>
      </w:r>
      <w:proofErr w:type="spellStart"/>
      <w:r w:rsidRPr="00F5735B">
        <w:t>biroa</w:t>
      </w:r>
      <w:proofErr w:type="spellEnd"/>
      <w:r w:rsidRPr="00F5735B">
        <w:t xml:space="preserve"> za </w:t>
      </w:r>
      <w:proofErr w:type="spellStart"/>
      <w:r w:rsidRPr="00F5735B">
        <w:t>intelektualnu</w:t>
      </w:r>
      <w:proofErr w:type="spellEnd"/>
      <w:r w:rsidRPr="00F5735B">
        <w:t xml:space="preserve"> </w:t>
      </w:r>
      <w:proofErr w:type="spellStart"/>
      <w:r w:rsidRPr="00F5735B">
        <w:t>svojinu</w:t>
      </w:r>
      <w:proofErr w:type="spellEnd"/>
      <w:r w:rsidRPr="00F5735B">
        <w:t xml:space="preserve"> (u </w:t>
      </w:r>
      <w:proofErr w:type="spellStart"/>
      <w:r w:rsidRPr="00F5735B">
        <w:t>daljem</w:t>
      </w:r>
      <w:proofErr w:type="spellEnd"/>
      <w:r w:rsidRPr="00F5735B">
        <w:t xml:space="preserve"> </w:t>
      </w:r>
      <w:proofErr w:type="spellStart"/>
      <w:r w:rsidRPr="00F5735B">
        <w:t>tekstu</w:t>
      </w:r>
      <w:proofErr w:type="spellEnd"/>
      <w:r w:rsidRPr="00F5735B">
        <w:t xml:space="preserve">: </w:t>
      </w:r>
      <w:proofErr w:type="spellStart"/>
      <w:r w:rsidRPr="00F5735B">
        <w:t>Međunarodni</w:t>
      </w:r>
      <w:proofErr w:type="spellEnd"/>
      <w:r w:rsidRPr="00F5735B">
        <w:t xml:space="preserve"> biro </w:t>
      </w:r>
      <w:proofErr w:type="spellStart"/>
      <w:r w:rsidRPr="00F5735B">
        <w:t>ili</w:t>
      </w:r>
      <w:proofErr w:type="spellEnd"/>
      <w:r w:rsidRPr="00F5735B">
        <w:t xml:space="preserve"> Biro) </w:t>
      </w:r>
      <w:proofErr w:type="spellStart"/>
      <w:r w:rsidRPr="00F5735B">
        <w:t>pomenutog</w:t>
      </w:r>
      <w:proofErr w:type="spellEnd"/>
      <w:r w:rsidRPr="00F5735B">
        <w:t xml:space="preserve"> u </w:t>
      </w:r>
      <w:proofErr w:type="spellStart"/>
      <w:r w:rsidRPr="00F5735B">
        <w:t>Konvenciji</w:t>
      </w:r>
      <w:proofErr w:type="spellEnd"/>
      <w:r w:rsidRPr="00F5735B">
        <w:t xml:space="preserve"> o </w:t>
      </w:r>
      <w:proofErr w:type="spellStart"/>
      <w:r w:rsidRPr="00F5735B">
        <w:t>osnivanju</w:t>
      </w:r>
      <w:proofErr w:type="spellEnd"/>
      <w:r w:rsidRPr="00F5735B">
        <w:t xml:space="preserve"> </w:t>
      </w:r>
      <w:proofErr w:type="spellStart"/>
      <w:r w:rsidRPr="00F5735B">
        <w:t>Svetske</w:t>
      </w:r>
      <w:proofErr w:type="spellEnd"/>
      <w:r w:rsidRPr="00F5735B">
        <w:t xml:space="preserve"> </w:t>
      </w:r>
      <w:proofErr w:type="spellStart"/>
      <w:r w:rsidRPr="00F5735B">
        <w:t>organizacije</w:t>
      </w:r>
      <w:proofErr w:type="spellEnd"/>
      <w:r w:rsidRPr="00F5735B">
        <w:t xml:space="preserve"> za </w:t>
      </w:r>
      <w:proofErr w:type="spellStart"/>
      <w:r w:rsidRPr="00F5735B">
        <w:t>intelektualnu</w:t>
      </w:r>
      <w:proofErr w:type="spellEnd"/>
      <w:r w:rsidRPr="00F5735B">
        <w:t xml:space="preserve"> </w:t>
      </w:r>
      <w:proofErr w:type="spellStart"/>
      <w:r w:rsidRPr="00F5735B">
        <w:t>svojinu</w:t>
      </w:r>
      <w:proofErr w:type="spellEnd"/>
      <w:r w:rsidRPr="00F5735B">
        <w:t xml:space="preserve"> (u </w:t>
      </w:r>
      <w:proofErr w:type="spellStart"/>
      <w:r w:rsidRPr="00F5735B">
        <w:t>daljem</w:t>
      </w:r>
      <w:proofErr w:type="spellEnd"/>
      <w:r w:rsidRPr="00F5735B">
        <w:t xml:space="preserve"> </w:t>
      </w:r>
      <w:proofErr w:type="spellStart"/>
      <w:r w:rsidRPr="00F5735B">
        <w:t>tekstu</w:t>
      </w:r>
      <w:proofErr w:type="spellEnd"/>
      <w:r w:rsidRPr="00F5735B">
        <w:t xml:space="preserve">: </w:t>
      </w:r>
      <w:proofErr w:type="spellStart"/>
      <w:r w:rsidRPr="00F5735B">
        <w:t>Organizacija</w:t>
      </w:r>
      <w:proofErr w:type="spellEnd"/>
      <w:r w:rsidRPr="00F5735B">
        <w:t>).</w:t>
      </w:r>
    </w:p>
    <w:p w14:paraId="03B83CDF" w14:textId="77777777" w:rsidR="00F5735B" w:rsidRPr="00F5735B" w:rsidRDefault="00F5735B" w:rsidP="00F5735B">
      <w:pPr>
        <w:jc w:val="center"/>
        <w:rPr>
          <w:b/>
          <w:bCs/>
        </w:rPr>
      </w:pPr>
      <w:proofErr w:type="spellStart"/>
      <w:r w:rsidRPr="00F5735B">
        <w:rPr>
          <w:b/>
          <w:bCs/>
        </w:rPr>
        <w:t>Član</w:t>
      </w:r>
      <w:proofErr w:type="spellEnd"/>
      <w:r w:rsidRPr="00F5735B">
        <w:rPr>
          <w:b/>
          <w:bCs/>
        </w:rPr>
        <w:t xml:space="preserve"> 2</w:t>
      </w:r>
    </w:p>
    <w:p w14:paraId="4E03D86E" w14:textId="77777777" w:rsidR="00F5735B" w:rsidRPr="00F5735B" w:rsidRDefault="00F5735B" w:rsidP="00F5735B">
      <w:pPr>
        <w:jc w:val="center"/>
      </w:pPr>
      <w:r w:rsidRPr="00F5735B">
        <w:t xml:space="preserve">(1) U </w:t>
      </w:r>
      <w:proofErr w:type="spellStart"/>
      <w:r w:rsidRPr="00F5735B">
        <w:t>ovom</w:t>
      </w:r>
      <w:proofErr w:type="spellEnd"/>
      <w:r w:rsidRPr="00F5735B">
        <w:t xml:space="preserve"> </w:t>
      </w:r>
      <w:proofErr w:type="spellStart"/>
      <w:r w:rsidRPr="00F5735B">
        <w:t>aranžmanu</w:t>
      </w:r>
      <w:proofErr w:type="spellEnd"/>
      <w:r w:rsidRPr="00F5735B">
        <w:t xml:space="preserve">, </w:t>
      </w:r>
      <w:proofErr w:type="spellStart"/>
      <w:r w:rsidRPr="00F5735B">
        <w:t>oznaka</w:t>
      </w:r>
      <w:proofErr w:type="spellEnd"/>
      <w:r w:rsidRPr="00F5735B">
        <w:t xml:space="preserve"> </w:t>
      </w:r>
      <w:proofErr w:type="spellStart"/>
      <w:r w:rsidRPr="00F5735B">
        <w:t>porekla</w:t>
      </w:r>
      <w:proofErr w:type="spellEnd"/>
      <w:r w:rsidRPr="00F5735B">
        <w:t xml:space="preserve"> </w:t>
      </w:r>
      <w:proofErr w:type="spellStart"/>
      <w:r w:rsidRPr="00F5735B">
        <w:t>znači</w:t>
      </w:r>
      <w:proofErr w:type="spellEnd"/>
      <w:r w:rsidRPr="00F5735B">
        <w:t xml:space="preserve"> </w:t>
      </w:r>
      <w:proofErr w:type="spellStart"/>
      <w:r w:rsidRPr="00F5735B">
        <w:t>geografsko</w:t>
      </w:r>
      <w:proofErr w:type="spellEnd"/>
      <w:r w:rsidRPr="00F5735B">
        <w:t xml:space="preserve"> </w:t>
      </w:r>
      <w:proofErr w:type="spellStart"/>
      <w:r w:rsidRPr="00F5735B">
        <w:t>ime</w:t>
      </w:r>
      <w:proofErr w:type="spellEnd"/>
      <w:r w:rsidRPr="00F5735B">
        <w:t xml:space="preserve"> </w:t>
      </w:r>
      <w:proofErr w:type="spellStart"/>
      <w:r w:rsidRPr="00F5735B">
        <w:t>zemlje</w:t>
      </w:r>
      <w:proofErr w:type="spellEnd"/>
      <w:r w:rsidRPr="00F5735B">
        <w:t xml:space="preserve">, </w:t>
      </w:r>
      <w:proofErr w:type="spellStart"/>
      <w:r w:rsidRPr="00F5735B">
        <w:t>regiona</w:t>
      </w:r>
      <w:proofErr w:type="spellEnd"/>
      <w:r w:rsidRPr="00F5735B">
        <w:t xml:space="preserve"> </w:t>
      </w:r>
      <w:proofErr w:type="spellStart"/>
      <w:r w:rsidRPr="00F5735B">
        <w:t>ili</w:t>
      </w:r>
      <w:proofErr w:type="spellEnd"/>
      <w:r w:rsidRPr="00F5735B">
        <w:t xml:space="preserve"> </w:t>
      </w:r>
      <w:proofErr w:type="spellStart"/>
      <w:r w:rsidRPr="00F5735B">
        <w:t>lokaliteta</w:t>
      </w:r>
      <w:proofErr w:type="spellEnd"/>
      <w:r w:rsidRPr="00F5735B">
        <w:t xml:space="preserve">, </w:t>
      </w:r>
      <w:proofErr w:type="spellStart"/>
      <w:r w:rsidRPr="00F5735B">
        <w:t>koje</w:t>
      </w:r>
      <w:proofErr w:type="spellEnd"/>
      <w:r w:rsidRPr="00F5735B">
        <w:t xml:space="preserve"> </w:t>
      </w:r>
      <w:proofErr w:type="spellStart"/>
      <w:r w:rsidRPr="00F5735B">
        <w:t>služi</w:t>
      </w:r>
      <w:proofErr w:type="spellEnd"/>
      <w:r w:rsidRPr="00F5735B">
        <w:t xml:space="preserve"> da se </w:t>
      </w:r>
      <w:proofErr w:type="spellStart"/>
      <w:r w:rsidRPr="00F5735B">
        <w:t>označi</w:t>
      </w:r>
      <w:proofErr w:type="spellEnd"/>
      <w:r w:rsidRPr="00F5735B">
        <w:t xml:space="preserve"> </w:t>
      </w:r>
      <w:proofErr w:type="spellStart"/>
      <w:r w:rsidRPr="00F5735B">
        <w:t>proizvod</w:t>
      </w:r>
      <w:proofErr w:type="spellEnd"/>
      <w:r w:rsidRPr="00F5735B">
        <w:t xml:space="preserve"> koji </w:t>
      </w:r>
      <w:proofErr w:type="spellStart"/>
      <w:r w:rsidRPr="00F5735B">
        <w:t>odande</w:t>
      </w:r>
      <w:proofErr w:type="spellEnd"/>
      <w:r w:rsidRPr="00F5735B">
        <w:t xml:space="preserve"> </w:t>
      </w:r>
      <w:proofErr w:type="spellStart"/>
      <w:r w:rsidRPr="00F5735B">
        <w:t>potiče</w:t>
      </w:r>
      <w:proofErr w:type="spellEnd"/>
      <w:r w:rsidRPr="00F5735B">
        <w:t xml:space="preserve">,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čiji</w:t>
      </w:r>
      <w:proofErr w:type="spellEnd"/>
      <w:r w:rsidRPr="00F5735B">
        <w:t xml:space="preserve"> </w:t>
      </w:r>
      <w:proofErr w:type="spellStart"/>
      <w:r w:rsidRPr="00F5735B">
        <w:t>su</w:t>
      </w:r>
      <w:proofErr w:type="spellEnd"/>
      <w:r w:rsidRPr="00F5735B">
        <w:t xml:space="preserve"> </w:t>
      </w:r>
      <w:proofErr w:type="spellStart"/>
      <w:r w:rsidRPr="00F5735B">
        <w:t>kvalitet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karakteristike</w:t>
      </w:r>
      <w:proofErr w:type="spellEnd"/>
      <w:r w:rsidRPr="00F5735B">
        <w:t xml:space="preserve"> </w:t>
      </w:r>
      <w:proofErr w:type="spellStart"/>
      <w:r w:rsidRPr="00F5735B">
        <w:t>isključivo</w:t>
      </w:r>
      <w:proofErr w:type="spellEnd"/>
      <w:r w:rsidRPr="00F5735B">
        <w:t xml:space="preserve"> </w:t>
      </w:r>
      <w:proofErr w:type="spellStart"/>
      <w:r w:rsidRPr="00F5735B">
        <w:t>ili</w:t>
      </w:r>
      <w:proofErr w:type="spellEnd"/>
      <w:r w:rsidRPr="00F5735B">
        <w:t xml:space="preserve"> </w:t>
      </w:r>
      <w:proofErr w:type="spellStart"/>
      <w:r w:rsidRPr="00F5735B">
        <w:t>bitno</w:t>
      </w:r>
      <w:proofErr w:type="spellEnd"/>
      <w:r w:rsidRPr="00F5735B">
        <w:t xml:space="preserve"> </w:t>
      </w:r>
      <w:proofErr w:type="spellStart"/>
      <w:r w:rsidRPr="00F5735B">
        <w:t>prouzrokovani</w:t>
      </w:r>
      <w:proofErr w:type="spellEnd"/>
      <w:r w:rsidRPr="00F5735B">
        <w:t xml:space="preserve"> </w:t>
      </w:r>
      <w:proofErr w:type="spellStart"/>
      <w:r w:rsidRPr="00F5735B">
        <w:t>geografskom</w:t>
      </w:r>
      <w:proofErr w:type="spellEnd"/>
      <w:r w:rsidRPr="00F5735B">
        <w:t xml:space="preserve"> </w:t>
      </w:r>
      <w:proofErr w:type="spellStart"/>
      <w:r w:rsidRPr="00F5735B">
        <w:t>okolinom</w:t>
      </w:r>
      <w:proofErr w:type="spellEnd"/>
      <w:r w:rsidRPr="00F5735B">
        <w:t xml:space="preserve">, </w:t>
      </w:r>
      <w:proofErr w:type="spellStart"/>
      <w:r w:rsidRPr="00F5735B">
        <w:t>uključujući</w:t>
      </w:r>
      <w:proofErr w:type="spellEnd"/>
      <w:r w:rsidRPr="00F5735B">
        <w:t xml:space="preserve"> </w:t>
      </w:r>
      <w:proofErr w:type="spellStart"/>
      <w:r w:rsidRPr="00F5735B">
        <w:t>prirodne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ljudske</w:t>
      </w:r>
      <w:proofErr w:type="spellEnd"/>
      <w:r w:rsidRPr="00F5735B">
        <w:t xml:space="preserve"> </w:t>
      </w:r>
      <w:proofErr w:type="spellStart"/>
      <w:r w:rsidRPr="00F5735B">
        <w:t>faktore</w:t>
      </w:r>
      <w:proofErr w:type="spellEnd"/>
      <w:r w:rsidRPr="00F5735B">
        <w:t>.</w:t>
      </w:r>
    </w:p>
    <w:p w14:paraId="0492CE41" w14:textId="77777777" w:rsidR="00F5735B" w:rsidRPr="00F5735B" w:rsidRDefault="00F5735B" w:rsidP="00F5735B">
      <w:pPr>
        <w:jc w:val="center"/>
      </w:pPr>
      <w:r w:rsidRPr="00F5735B">
        <w:t xml:space="preserve">(2) </w:t>
      </w:r>
      <w:proofErr w:type="spellStart"/>
      <w:r w:rsidRPr="00F5735B">
        <w:t>Zemlja</w:t>
      </w:r>
      <w:proofErr w:type="spellEnd"/>
      <w:r w:rsidRPr="00F5735B">
        <w:t xml:space="preserve"> </w:t>
      </w:r>
      <w:proofErr w:type="spellStart"/>
      <w:r w:rsidRPr="00F5735B">
        <w:t>porekla</w:t>
      </w:r>
      <w:proofErr w:type="spellEnd"/>
      <w:r w:rsidRPr="00F5735B">
        <w:t xml:space="preserve"> je </w:t>
      </w:r>
      <w:proofErr w:type="spellStart"/>
      <w:r w:rsidRPr="00F5735B">
        <w:t>zemlja</w:t>
      </w:r>
      <w:proofErr w:type="spellEnd"/>
      <w:r w:rsidRPr="00F5735B">
        <w:t xml:space="preserve"> </w:t>
      </w:r>
      <w:proofErr w:type="spellStart"/>
      <w:r w:rsidRPr="00F5735B">
        <w:t>čije</w:t>
      </w:r>
      <w:proofErr w:type="spellEnd"/>
      <w:r w:rsidRPr="00F5735B">
        <w:t xml:space="preserve"> </w:t>
      </w:r>
      <w:proofErr w:type="spellStart"/>
      <w:r w:rsidRPr="00F5735B">
        <w:t>ime</w:t>
      </w:r>
      <w:proofErr w:type="spellEnd"/>
      <w:r w:rsidRPr="00F5735B">
        <w:t xml:space="preserve">, </w:t>
      </w:r>
      <w:proofErr w:type="spellStart"/>
      <w:r w:rsidRPr="00F5735B">
        <w:t>ili</w:t>
      </w:r>
      <w:proofErr w:type="spellEnd"/>
      <w:r w:rsidRPr="00F5735B">
        <w:t xml:space="preserve"> </w:t>
      </w:r>
      <w:proofErr w:type="spellStart"/>
      <w:r w:rsidRPr="00F5735B">
        <w:t>zemlja</w:t>
      </w:r>
      <w:proofErr w:type="spellEnd"/>
      <w:r w:rsidRPr="00F5735B">
        <w:t xml:space="preserve"> u </w:t>
      </w:r>
      <w:proofErr w:type="spellStart"/>
      <w:r w:rsidRPr="00F5735B">
        <w:t>kojoj</w:t>
      </w:r>
      <w:proofErr w:type="spellEnd"/>
      <w:r w:rsidRPr="00F5735B">
        <w:t xml:space="preserve"> se </w:t>
      </w:r>
      <w:proofErr w:type="spellStart"/>
      <w:r w:rsidRPr="00F5735B">
        <w:t>nalazi</w:t>
      </w:r>
      <w:proofErr w:type="spellEnd"/>
      <w:r w:rsidRPr="00F5735B">
        <w:t xml:space="preserve"> region </w:t>
      </w:r>
      <w:proofErr w:type="spellStart"/>
      <w:r w:rsidRPr="00F5735B">
        <w:t>ili</w:t>
      </w:r>
      <w:proofErr w:type="spellEnd"/>
      <w:r w:rsidRPr="00F5735B">
        <w:t xml:space="preserve"> </w:t>
      </w:r>
      <w:proofErr w:type="spellStart"/>
      <w:r w:rsidRPr="00F5735B">
        <w:t>lokalitet</w:t>
      </w:r>
      <w:proofErr w:type="spellEnd"/>
      <w:r w:rsidRPr="00F5735B">
        <w:t xml:space="preserve"> </w:t>
      </w:r>
      <w:proofErr w:type="spellStart"/>
      <w:r w:rsidRPr="00F5735B">
        <w:t>čije</w:t>
      </w:r>
      <w:proofErr w:type="spellEnd"/>
      <w:r w:rsidRPr="00F5735B">
        <w:t xml:space="preserve"> </w:t>
      </w:r>
      <w:proofErr w:type="spellStart"/>
      <w:r w:rsidRPr="00F5735B">
        <w:t>ime</w:t>
      </w:r>
      <w:proofErr w:type="spellEnd"/>
      <w:r w:rsidRPr="00F5735B">
        <w:t xml:space="preserve">, </w:t>
      </w:r>
      <w:proofErr w:type="spellStart"/>
      <w:r w:rsidRPr="00F5735B">
        <w:t>sačinjava</w:t>
      </w:r>
      <w:proofErr w:type="spellEnd"/>
      <w:r w:rsidRPr="00F5735B">
        <w:t xml:space="preserve"> </w:t>
      </w:r>
      <w:proofErr w:type="spellStart"/>
      <w:r w:rsidRPr="00F5735B">
        <w:t>oznaku</w:t>
      </w:r>
      <w:proofErr w:type="spellEnd"/>
      <w:r w:rsidRPr="00F5735B">
        <w:t xml:space="preserve"> </w:t>
      </w:r>
      <w:proofErr w:type="spellStart"/>
      <w:r w:rsidRPr="00F5735B">
        <w:t>porekla</w:t>
      </w:r>
      <w:proofErr w:type="spellEnd"/>
      <w:r w:rsidRPr="00F5735B">
        <w:t xml:space="preserve"> </w:t>
      </w:r>
      <w:proofErr w:type="spellStart"/>
      <w:r w:rsidRPr="00F5735B">
        <w:t>koja</w:t>
      </w:r>
      <w:proofErr w:type="spellEnd"/>
      <w:r w:rsidRPr="00F5735B">
        <w:t xml:space="preserve"> je </w:t>
      </w:r>
      <w:proofErr w:type="spellStart"/>
      <w:r w:rsidRPr="00F5735B">
        <w:t>proizvodu</w:t>
      </w:r>
      <w:proofErr w:type="spellEnd"/>
      <w:r w:rsidRPr="00F5735B">
        <w:t xml:space="preserve"> </w:t>
      </w:r>
      <w:proofErr w:type="spellStart"/>
      <w:r w:rsidRPr="00F5735B">
        <w:t>dala</w:t>
      </w:r>
      <w:proofErr w:type="spellEnd"/>
      <w:r w:rsidRPr="00F5735B">
        <w:t xml:space="preserve"> </w:t>
      </w:r>
      <w:proofErr w:type="spellStart"/>
      <w:r w:rsidRPr="00F5735B">
        <w:t>njegovu</w:t>
      </w:r>
      <w:proofErr w:type="spellEnd"/>
      <w:r w:rsidRPr="00F5735B">
        <w:t xml:space="preserve"> </w:t>
      </w:r>
      <w:proofErr w:type="spellStart"/>
      <w:r w:rsidRPr="00F5735B">
        <w:t>reputaciju</w:t>
      </w:r>
      <w:proofErr w:type="spellEnd"/>
      <w:r w:rsidRPr="00F5735B">
        <w:t>.</w:t>
      </w:r>
    </w:p>
    <w:p w14:paraId="0EFF425F" w14:textId="77777777" w:rsidR="00F5735B" w:rsidRPr="00F5735B" w:rsidRDefault="00F5735B" w:rsidP="00F5735B">
      <w:pPr>
        <w:jc w:val="center"/>
        <w:rPr>
          <w:b/>
          <w:bCs/>
        </w:rPr>
      </w:pPr>
      <w:bookmarkStart w:id="3" w:name="clan_3"/>
      <w:bookmarkEnd w:id="3"/>
      <w:proofErr w:type="spellStart"/>
      <w:r w:rsidRPr="00F5735B">
        <w:rPr>
          <w:b/>
          <w:bCs/>
        </w:rPr>
        <w:t>Član</w:t>
      </w:r>
      <w:proofErr w:type="spellEnd"/>
      <w:r w:rsidRPr="00F5735B">
        <w:rPr>
          <w:b/>
          <w:bCs/>
        </w:rPr>
        <w:t xml:space="preserve"> 3</w:t>
      </w:r>
    </w:p>
    <w:p w14:paraId="71A1F72C" w14:textId="77777777" w:rsidR="00F5735B" w:rsidRPr="00F5735B" w:rsidRDefault="00F5735B" w:rsidP="00F5735B">
      <w:pPr>
        <w:jc w:val="center"/>
      </w:pPr>
      <w:proofErr w:type="spellStart"/>
      <w:r w:rsidRPr="00F5735B">
        <w:t>Zaštita</w:t>
      </w:r>
      <w:proofErr w:type="spellEnd"/>
      <w:r w:rsidRPr="00F5735B">
        <w:t xml:space="preserve"> se </w:t>
      </w:r>
      <w:proofErr w:type="spellStart"/>
      <w:r w:rsidRPr="00F5735B">
        <w:t>obezbeđuje</w:t>
      </w:r>
      <w:proofErr w:type="spellEnd"/>
      <w:r w:rsidRPr="00F5735B">
        <w:t xml:space="preserve"> </w:t>
      </w:r>
      <w:proofErr w:type="spellStart"/>
      <w:r w:rsidRPr="00F5735B">
        <w:t>protiv</w:t>
      </w:r>
      <w:proofErr w:type="spellEnd"/>
      <w:r w:rsidRPr="00F5735B">
        <w:t xml:space="preserve"> </w:t>
      </w:r>
      <w:proofErr w:type="spellStart"/>
      <w:r w:rsidRPr="00F5735B">
        <w:t>bilo</w:t>
      </w:r>
      <w:proofErr w:type="spellEnd"/>
      <w:r w:rsidRPr="00F5735B">
        <w:t xml:space="preserve"> </w:t>
      </w:r>
      <w:proofErr w:type="spellStart"/>
      <w:r w:rsidRPr="00F5735B">
        <w:t>kakve</w:t>
      </w:r>
      <w:proofErr w:type="spellEnd"/>
      <w:r w:rsidRPr="00F5735B">
        <w:t xml:space="preserve"> </w:t>
      </w:r>
      <w:proofErr w:type="spellStart"/>
      <w:r w:rsidRPr="00F5735B">
        <w:t>uzurpacije</w:t>
      </w:r>
      <w:proofErr w:type="spellEnd"/>
      <w:r w:rsidRPr="00F5735B">
        <w:t xml:space="preserve"> </w:t>
      </w:r>
      <w:proofErr w:type="spellStart"/>
      <w:r w:rsidRPr="00F5735B">
        <w:t>ili</w:t>
      </w:r>
      <w:proofErr w:type="spellEnd"/>
      <w:r w:rsidRPr="00F5735B">
        <w:t xml:space="preserve"> </w:t>
      </w:r>
      <w:proofErr w:type="spellStart"/>
      <w:r w:rsidRPr="00F5735B">
        <w:t>imitacije</w:t>
      </w:r>
      <w:proofErr w:type="spellEnd"/>
      <w:r w:rsidRPr="00F5735B">
        <w:t xml:space="preserve">, </w:t>
      </w:r>
      <w:proofErr w:type="spellStart"/>
      <w:r w:rsidRPr="00F5735B">
        <w:t>čak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ako</w:t>
      </w:r>
      <w:proofErr w:type="spellEnd"/>
      <w:r w:rsidRPr="00F5735B">
        <w:t xml:space="preserve"> je </w:t>
      </w:r>
      <w:proofErr w:type="spellStart"/>
      <w:r w:rsidRPr="00F5735B">
        <w:t>naznačeno</w:t>
      </w:r>
      <w:proofErr w:type="spellEnd"/>
      <w:r w:rsidRPr="00F5735B">
        <w:t xml:space="preserve"> </w:t>
      </w:r>
      <w:proofErr w:type="spellStart"/>
      <w:r w:rsidRPr="00F5735B">
        <w:t>istinito</w:t>
      </w:r>
      <w:proofErr w:type="spellEnd"/>
      <w:r w:rsidRPr="00F5735B">
        <w:t xml:space="preserve"> </w:t>
      </w:r>
      <w:proofErr w:type="spellStart"/>
      <w:r w:rsidRPr="00F5735B">
        <w:t>poreklo</w:t>
      </w:r>
      <w:proofErr w:type="spellEnd"/>
      <w:r w:rsidRPr="00F5735B">
        <w:t xml:space="preserve"> </w:t>
      </w:r>
      <w:proofErr w:type="spellStart"/>
      <w:r w:rsidRPr="00F5735B">
        <w:t>proizvoda</w:t>
      </w:r>
      <w:proofErr w:type="spellEnd"/>
      <w:r w:rsidRPr="00F5735B">
        <w:t xml:space="preserve">, </w:t>
      </w:r>
      <w:proofErr w:type="spellStart"/>
      <w:r w:rsidRPr="00F5735B">
        <w:t>ili</w:t>
      </w:r>
      <w:proofErr w:type="spellEnd"/>
      <w:r w:rsidRPr="00F5735B">
        <w:t xml:space="preserve"> </w:t>
      </w:r>
      <w:proofErr w:type="spellStart"/>
      <w:r w:rsidRPr="00F5735B">
        <w:t>ako</w:t>
      </w:r>
      <w:proofErr w:type="spellEnd"/>
      <w:r w:rsidRPr="00F5735B">
        <w:t xml:space="preserve"> je </w:t>
      </w:r>
      <w:proofErr w:type="spellStart"/>
      <w:r w:rsidRPr="00F5735B">
        <w:t>oznaka</w:t>
      </w:r>
      <w:proofErr w:type="spellEnd"/>
      <w:r w:rsidRPr="00F5735B">
        <w:t xml:space="preserve"> </w:t>
      </w:r>
      <w:proofErr w:type="spellStart"/>
      <w:r w:rsidRPr="00F5735B">
        <w:t>korišćena</w:t>
      </w:r>
      <w:proofErr w:type="spellEnd"/>
      <w:r w:rsidRPr="00F5735B">
        <w:t xml:space="preserve"> u </w:t>
      </w:r>
      <w:proofErr w:type="spellStart"/>
      <w:r w:rsidRPr="00F5735B">
        <w:t>prevedenoj</w:t>
      </w:r>
      <w:proofErr w:type="spellEnd"/>
      <w:r w:rsidRPr="00F5735B">
        <w:t xml:space="preserve"> </w:t>
      </w:r>
      <w:proofErr w:type="spellStart"/>
      <w:r w:rsidRPr="00F5735B">
        <w:t>formi</w:t>
      </w:r>
      <w:proofErr w:type="spellEnd"/>
      <w:r w:rsidRPr="00F5735B">
        <w:t xml:space="preserve">, </w:t>
      </w:r>
      <w:proofErr w:type="spellStart"/>
      <w:r w:rsidRPr="00F5735B">
        <w:t>ili</w:t>
      </w:r>
      <w:proofErr w:type="spellEnd"/>
      <w:r w:rsidRPr="00F5735B">
        <w:t xml:space="preserve"> </w:t>
      </w:r>
      <w:proofErr w:type="spellStart"/>
      <w:r w:rsidRPr="00F5735B">
        <w:t>praćena</w:t>
      </w:r>
      <w:proofErr w:type="spellEnd"/>
      <w:r w:rsidRPr="00F5735B">
        <w:t xml:space="preserve"> </w:t>
      </w:r>
      <w:proofErr w:type="spellStart"/>
      <w:r w:rsidRPr="00F5735B">
        <w:t>terminima</w:t>
      </w:r>
      <w:proofErr w:type="spellEnd"/>
      <w:r w:rsidRPr="00F5735B">
        <w:t xml:space="preserve"> </w:t>
      </w:r>
      <w:proofErr w:type="spellStart"/>
      <w:r w:rsidRPr="00F5735B">
        <w:t>kao</w:t>
      </w:r>
      <w:proofErr w:type="spellEnd"/>
      <w:r w:rsidRPr="00F5735B">
        <w:t xml:space="preserve"> </w:t>
      </w:r>
      <w:proofErr w:type="spellStart"/>
      <w:r w:rsidRPr="00F5735B">
        <w:t>što</w:t>
      </w:r>
      <w:proofErr w:type="spellEnd"/>
      <w:r w:rsidRPr="00F5735B">
        <w:t xml:space="preserve"> </w:t>
      </w:r>
      <w:proofErr w:type="spellStart"/>
      <w:r w:rsidRPr="00F5735B">
        <w:t>su</w:t>
      </w:r>
      <w:proofErr w:type="spellEnd"/>
      <w:r w:rsidRPr="00F5735B">
        <w:t>: "</w:t>
      </w:r>
      <w:proofErr w:type="spellStart"/>
      <w:r w:rsidRPr="00F5735B">
        <w:t>vrsta</w:t>
      </w:r>
      <w:proofErr w:type="spellEnd"/>
      <w:r w:rsidRPr="00F5735B">
        <w:t>", "tip", "</w:t>
      </w:r>
      <w:proofErr w:type="spellStart"/>
      <w:r w:rsidRPr="00F5735B">
        <w:t>način</w:t>
      </w:r>
      <w:proofErr w:type="spellEnd"/>
      <w:r w:rsidRPr="00F5735B">
        <w:t>", "</w:t>
      </w:r>
      <w:proofErr w:type="spellStart"/>
      <w:r w:rsidRPr="00F5735B">
        <w:t>imitacija</w:t>
      </w:r>
      <w:proofErr w:type="spellEnd"/>
      <w:r w:rsidRPr="00F5735B">
        <w:t xml:space="preserve">" </w:t>
      </w:r>
      <w:proofErr w:type="spellStart"/>
      <w:r w:rsidRPr="00F5735B">
        <w:t>ili</w:t>
      </w:r>
      <w:proofErr w:type="spellEnd"/>
      <w:r w:rsidRPr="00F5735B">
        <w:t xml:space="preserve"> </w:t>
      </w:r>
      <w:proofErr w:type="spellStart"/>
      <w:r w:rsidRPr="00F5735B">
        <w:t>slično</w:t>
      </w:r>
      <w:proofErr w:type="spellEnd"/>
      <w:r w:rsidRPr="00F5735B">
        <w:t>.</w:t>
      </w:r>
    </w:p>
    <w:p w14:paraId="6D9449D1" w14:textId="77777777" w:rsidR="00F5735B" w:rsidRPr="00F5735B" w:rsidRDefault="00F5735B" w:rsidP="00F5735B">
      <w:pPr>
        <w:jc w:val="center"/>
        <w:rPr>
          <w:b/>
          <w:bCs/>
        </w:rPr>
      </w:pPr>
      <w:bookmarkStart w:id="4" w:name="clan_4"/>
      <w:bookmarkEnd w:id="4"/>
      <w:proofErr w:type="spellStart"/>
      <w:r w:rsidRPr="00F5735B">
        <w:rPr>
          <w:b/>
          <w:bCs/>
        </w:rPr>
        <w:t>Član</w:t>
      </w:r>
      <w:proofErr w:type="spellEnd"/>
      <w:r w:rsidRPr="00F5735B">
        <w:rPr>
          <w:b/>
          <w:bCs/>
        </w:rPr>
        <w:t xml:space="preserve"> 4</w:t>
      </w:r>
    </w:p>
    <w:p w14:paraId="6CE0DA6C" w14:textId="77777777" w:rsidR="00F5735B" w:rsidRPr="00F5735B" w:rsidRDefault="00F5735B" w:rsidP="00F5735B">
      <w:pPr>
        <w:jc w:val="center"/>
      </w:pPr>
      <w:proofErr w:type="spellStart"/>
      <w:r w:rsidRPr="00F5735B">
        <w:t>Odredbe</w:t>
      </w:r>
      <w:proofErr w:type="spellEnd"/>
      <w:r w:rsidRPr="00F5735B">
        <w:t xml:space="preserve"> </w:t>
      </w:r>
      <w:proofErr w:type="spellStart"/>
      <w:r w:rsidRPr="00F5735B">
        <w:t>ovog</w:t>
      </w:r>
      <w:proofErr w:type="spellEnd"/>
      <w:r w:rsidRPr="00F5735B">
        <w:t xml:space="preserve"> </w:t>
      </w:r>
      <w:proofErr w:type="spellStart"/>
      <w:r w:rsidRPr="00F5735B">
        <w:t>aranžmana</w:t>
      </w:r>
      <w:proofErr w:type="spellEnd"/>
      <w:r w:rsidRPr="00F5735B">
        <w:t xml:space="preserve"> </w:t>
      </w:r>
      <w:proofErr w:type="spellStart"/>
      <w:r w:rsidRPr="00F5735B">
        <w:t>ni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koji </w:t>
      </w:r>
      <w:proofErr w:type="spellStart"/>
      <w:r w:rsidRPr="00F5735B">
        <w:t>način</w:t>
      </w:r>
      <w:proofErr w:type="spellEnd"/>
      <w:r w:rsidRPr="00F5735B">
        <w:t xml:space="preserve"> ne </w:t>
      </w:r>
      <w:proofErr w:type="spellStart"/>
      <w:r w:rsidRPr="00F5735B">
        <w:t>isključuju</w:t>
      </w:r>
      <w:proofErr w:type="spellEnd"/>
      <w:r w:rsidRPr="00F5735B">
        <w:t xml:space="preserve"> </w:t>
      </w:r>
      <w:proofErr w:type="spellStart"/>
      <w:r w:rsidRPr="00F5735B">
        <w:t>zaštitu</w:t>
      </w:r>
      <w:proofErr w:type="spellEnd"/>
      <w:r w:rsidRPr="00F5735B">
        <w:t xml:space="preserve"> </w:t>
      </w:r>
      <w:proofErr w:type="spellStart"/>
      <w:r w:rsidRPr="00F5735B">
        <w:t>oznakama</w:t>
      </w:r>
      <w:proofErr w:type="spellEnd"/>
      <w:r w:rsidRPr="00F5735B">
        <w:t xml:space="preserve"> </w:t>
      </w:r>
      <w:proofErr w:type="spellStart"/>
      <w:r w:rsidRPr="00F5735B">
        <w:t>porekla</w:t>
      </w:r>
      <w:proofErr w:type="spellEnd"/>
      <w:r w:rsidRPr="00F5735B">
        <w:t xml:space="preserve"> u </w:t>
      </w:r>
      <w:proofErr w:type="spellStart"/>
      <w:r w:rsidRPr="00F5735B">
        <w:t>svakoj</w:t>
      </w:r>
      <w:proofErr w:type="spellEnd"/>
      <w:r w:rsidRPr="00F5735B">
        <w:t xml:space="preserve"> </w:t>
      </w:r>
      <w:proofErr w:type="spellStart"/>
      <w:r w:rsidRPr="00F5735B">
        <w:t>zemlji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 xml:space="preserve"> </w:t>
      </w:r>
      <w:proofErr w:type="spellStart"/>
      <w:r w:rsidRPr="00F5735B">
        <w:t>već</w:t>
      </w:r>
      <w:proofErr w:type="spellEnd"/>
      <w:r w:rsidRPr="00F5735B">
        <w:t xml:space="preserve"> </w:t>
      </w:r>
      <w:proofErr w:type="spellStart"/>
      <w:r w:rsidRPr="00F5735B">
        <w:t>priznatu</w:t>
      </w:r>
      <w:proofErr w:type="spellEnd"/>
      <w:r w:rsidRPr="00F5735B">
        <w:t xml:space="preserve"> u </w:t>
      </w:r>
      <w:proofErr w:type="spellStart"/>
      <w:r w:rsidRPr="00F5735B">
        <w:t>skladu</w:t>
      </w:r>
      <w:proofErr w:type="spellEnd"/>
      <w:r w:rsidRPr="00F5735B">
        <w:t xml:space="preserve"> </w:t>
      </w:r>
      <w:proofErr w:type="spellStart"/>
      <w:r w:rsidRPr="00F5735B">
        <w:t>sa</w:t>
      </w:r>
      <w:proofErr w:type="spellEnd"/>
      <w:r w:rsidRPr="00F5735B">
        <w:t xml:space="preserve"> </w:t>
      </w:r>
      <w:proofErr w:type="spellStart"/>
      <w:r w:rsidRPr="00F5735B">
        <w:t>drugim</w:t>
      </w:r>
      <w:proofErr w:type="spellEnd"/>
      <w:r w:rsidRPr="00F5735B">
        <w:t xml:space="preserve"> </w:t>
      </w:r>
      <w:proofErr w:type="spellStart"/>
      <w:r w:rsidRPr="00F5735B">
        <w:t>međunarodnim</w:t>
      </w:r>
      <w:proofErr w:type="spellEnd"/>
      <w:r w:rsidRPr="00F5735B">
        <w:t xml:space="preserve"> </w:t>
      </w:r>
      <w:proofErr w:type="spellStart"/>
      <w:r w:rsidRPr="00F5735B">
        <w:t>instrumentima</w:t>
      </w:r>
      <w:proofErr w:type="spellEnd"/>
      <w:r w:rsidRPr="00F5735B">
        <w:t xml:space="preserve">, </w:t>
      </w:r>
      <w:proofErr w:type="spellStart"/>
      <w:r w:rsidRPr="00F5735B">
        <w:t>kao</w:t>
      </w:r>
      <w:proofErr w:type="spellEnd"/>
      <w:r w:rsidRPr="00F5735B">
        <w:t xml:space="preserve"> </w:t>
      </w:r>
      <w:proofErr w:type="spellStart"/>
      <w:r w:rsidRPr="00F5735B">
        <w:t>što</w:t>
      </w:r>
      <w:proofErr w:type="spellEnd"/>
      <w:r w:rsidRPr="00F5735B">
        <w:t xml:space="preserve"> </w:t>
      </w:r>
      <w:proofErr w:type="spellStart"/>
      <w:r w:rsidRPr="00F5735B">
        <w:t>su</w:t>
      </w:r>
      <w:proofErr w:type="spellEnd"/>
      <w:r w:rsidRPr="00F5735B">
        <w:t xml:space="preserve"> </w:t>
      </w:r>
      <w:proofErr w:type="spellStart"/>
      <w:r w:rsidRPr="00F5735B">
        <w:t>Pariska</w:t>
      </w:r>
      <w:proofErr w:type="spellEnd"/>
      <w:r w:rsidRPr="00F5735B">
        <w:t xml:space="preserve"> </w:t>
      </w:r>
      <w:proofErr w:type="spellStart"/>
      <w:r w:rsidRPr="00F5735B">
        <w:lastRenderedPageBreak/>
        <w:t>konvencija</w:t>
      </w:r>
      <w:proofErr w:type="spellEnd"/>
      <w:r w:rsidRPr="00F5735B">
        <w:t xml:space="preserve"> o </w:t>
      </w:r>
      <w:proofErr w:type="spellStart"/>
      <w:r w:rsidRPr="00F5735B">
        <w:t>zaštiti</w:t>
      </w:r>
      <w:proofErr w:type="spellEnd"/>
      <w:r w:rsidRPr="00F5735B">
        <w:t xml:space="preserve"> </w:t>
      </w:r>
      <w:proofErr w:type="spellStart"/>
      <w:r w:rsidRPr="00F5735B">
        <w:t>intelektualne</w:t>
      </w:r>
      <w:proofErr w:type="spellEnd"/>
      <w:r w:rsidRPr="00F5735B">
        <w:t xml:space="preserve"> </w:t>
      </w:r>
      <w:proofErr w:type="spellStart"/>
      <w:r w:rsidRPr="00F5735B">
        <w:t>svojine</w:t>
      </w:r>
      <w:proofErr w:type="spellEnd"/>
      <w:r w:rsidRPr="00F5735B">
        <w:t xml:space="preserve"> od 20. </w:t>
      </w:r>
      <w:proofErr w:type="spellStart"/>
      <w:r w:rsidRPr="00F5735B">
        <w:t>marta</w:t>
      </w:r>
      <w:proofErr w:type="spellEnd"/>
      <w:r w:rsidRPr="00F5735B">
        <w:t xml:space="preserve"> 1883. </w:t>
      </w:r>
      <w:proofErr w:type="spellStart"/>
      <w:r w:rsidRPr="00F5735B">
        <w:t>godine</w:t>
      </w:r>
      <w:proofErr w:type="spellEnd"/>
      <w:r w:rsidRPr="00F5735B">
        <w:t xml:space="preserve">,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njene</w:t>
      </w:r>
      <w:proofErr w:type="spellEnd"/>
      <w:r w:rsidRPr="00F5735B">
        <w:t xml:space="preserve"> </w:t>
      </w:r>
      <w:proofErr w:type="spellStart"/>
      <w:r w:rsidRPr="00F5735B">
        <w:t>naknadne</w:t>
      </w:r>
      <w:proofErr w:type="spellEnd"/>
      <w:r w:rsidRPr="00F5735B">
        <w:t xml:space="preserve"> </w:t>
      </w:r>
      <w:proofErr w:type="spellStart"/>
      <w:r w:rsidRPr="00F5735B">
        <w:t>izmene</w:t>
      </w:r>
      <w:proofErr w:type="spellEnd"/>
      <w:r w:rsidRPr="00F5735B">
        <w:t xml:space="preserve">, </w:t>
      </w:r>
      <w:proofErr w:type="spellStart"/>
      <w:r w:rsidRPr="00F5735B">
        <w:t>Madridski</w:t>
      </w:r>
      <w:proofErr w:type="spellEnd"/>
      <w:r w:rsidRPr="00F5735B">
        <w:t xml:space="preserve"> </w:t>
      </w:r>
      <w:proofErr w:type="spellStart"/>
      <w:r w:rsidRPr="00F5735B">
        <w:t>aranžman</w:t>
      </w:r>
      <w:proofErr w:type="spellEnd"/>
      <w:r w:rsidRPr="00F5735B">
        <w:t xml:space="preserve"> o </w:t>
      </w:r>
      <w:proofErr w:type="spellStart"/>
      <w:r w:rsidRPr="00F5735B">
        <w:t>suzbijanju</w:t>
      </w:r>
      <w:proofErr w:type="spellEnd"/>
      <w:r w:rsidRPr="00F5735B">
        <w:t xml:space="preserve"> </w:t>
      </w:r>
      <w:proofErr w:type="spellStart"/>
      <w:r w:rsidRPr="00F5735B">
        <w:t>lažnih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prevarnih</w:t>
      </w:r>
      <w:proofErr w:type="spellEnd"/>
      <w:r w:rsidRPr="00F5735B">
        <w:t xml:space="preserve"> </w:t>
      </w:r>
      <w:proofErr w:type="spellStart"/>
      <w:r w:rsidRPr="00F5735B">
        <w:t>oznaka</w:t>
      </w:r>
      <w:proofErr w:type="spellEnd"/>
      <w:r w:rsidRPr="00F5735B">
        <w:t xml:space="preserve"> </w:t>
      </w:r>
      <w:proofErr w:type="spellStart"/>
      <w:r w:rsidRPr="00F5735B">
        <w:t>porekla</w:t>
      </w:r>
      <w:proofErr w:type="spellEnd"/>
      <w:r w:rsidRPr="00F5735B">
        <w:t xml:space="preserve"> </w:t>
      </w:r>
      <w:proofErr w:type="spellStart"/>
      <w:r w:rsidRPr="00F5735B">
        <w:t>proizvoda</w:t>
      </w:r>
      <w:proofErr w:type="spellEnd"/>
      <w:r w:rsidRPr="00F5735B">
        <w:t xml:space="preserve"> od 14. </w:t>
      </w:r>
      <w:proofErr w:type="spellStart"/>
      <w:r w:rsidRPr="00F5735B">
        <w:t>aprila</w:t>
      </w:r>
      <w:proofErr w:type="spellEnd"/>
      <w:r w:rsidRPr="00F5735B">
        <w:t xml:space="preserve"> 1891. </w:t>
      </w:r>
      <w:proofErr w:type="spellStart"/>
      <w:r w:rsidRPr="00F5735B">
        <w:t>godine</w:t>
      </w:r>
      <w:proofErr w:type="spellEnd"/>
      <w:r w:rsidRPr="00F5735B">
        <w:t xml:space="preserve">,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njegove</w:t>
      </w:r>
      <w:proofErr w:type="spellEnd"/>
      <w:r w:rsidRPr="00F5735B">
        <w:t xml:space="preserve"> </w:t>
      </w:r>
      <w:proofErr w:type="spellStart"/>
      <w:r w:rsidRPr="00F5735B">
        <w:t>naknadne</w:t>
      </w:r>
      <w:proofErr w:type="spellEnd"/>
      <w:r w:rsidRPr="00F5735B">
        <w:t xml:space="preserve"> </w:t>
      </w:r>
      <w:proofErr w:type="spellStart"/>
      <w:r w:rsidRPr="00F5735B">
        <w:t>izmene</w:t>
      </w:r>
      <w:proofErr w:type="spellEnd"/>
      <w:r w:rsidRPr="00F5735B">
        <w:t xml:space="preserve">, </w:t>
      </w:r>
      <w:proofErr w:type="spellStart"/>
      <w:r w:rsidRPr="00F5735B">
        <w:t>ili</w:t>
      </w:r>
      <w:proofErr w:type="spellEnd"/>
      <w:r w:rsidRPr="00F5735B">
        <w:t xml:space="preserve"> u </w:t>
      </w:r>
      <w:proofErr w:type="spellStart"/>
      <w:r w:rsidRPr="00F5735B">
        <w:t>skladu</w:t>
      </w:r>
      <w:proofErr w:type="spellEnd"/>
      <w:r w:rsidRPr="00F5735B">
        <w:t xml:space="preserve"> </w:t>
      </w:r>
      <w:proofErr w:type="spellStart"/>
      <w:r w:rsidRPr="00F5735B">
        <w:t>sa</w:t>
      </w:r>
      <w:proofErr w:type="spellEnd"/>
      <w:r w:rsidRPr="00F5735B">
        <w:t xml:space="preserve"> </w:t>
      </w:r>
      <w:proofErr w:type="spellStart"/>
      <w:r w:rsidRPr="00F5735B">
        <w:t>nacionalnim</w:t>
      </w:r>
      <w:proofErr w:type="spellEnd"/>
      <w:r w:rsidRPr="00F5735B">
        <w:t xml:space="preserve"> </w:t>
      </w:r>
      <w:proofErr w:type="spellStart"/>
      <w:r w:rsidRPr="00F5735B">
        <w:t>zakonodavstvom</w:t>
      </w:r>
      <w:proofErr w:type="spellEnd"/>
      <w:r w:rsidRPr="00F5735B">
        <w:t xml:space="preserve"> </w:t>
      </w:r>
      <w:proofErr w:type="spellStart"/>
      <w:r w:rsidRPr="00F5735B">
        <w:t>ili</w:t>
      </w:r>
      <w:proofErr w:type="spellEnd"/>
      <w:r w:rsidRPr="00F5735B">
        <w:t xml:space="preserve"> </w:t>
      </w:r>
      <w:proofErr w:type="spellStart"/>
      <w:r w:rsidRPr="00F5735B">
        <w:t>sudskim</w:t>
      </w:r>
      <w:proofErr w:type="spellEnd"/>
      <w:r w:rsidRPr="00F5735B">
        <w:t xml:space="preserve"> </w:t>
      </w:r>
      <w:proofErr w:type="spellStart"/>
      <w:r w:rsidRPr="00F5735B">
        <w:t>odlukama</w:t>
      </w:r>
      <w:proofErr w:type="spellEnd"/>
      <w:r w:rsidRPr="00F5735B">
        <w:t>.</w:t>
      </w:r>
    </w:p>
    <w:p w14:paraId="0928590C" w14:textId="77777777" w:rsidR="00F5735B" w:rsidRPr="00F5735B" w:rsidRDefault="00F5735B" w:rsidP="00F5735B">
      <w:pPr>
        <w:jc w:val="center"/>
        <w:rPr>
          <w:b/>
          <w:bCs/>
        </w:rPr>
      </w:pPr>
      <w:bookmarkStart w:id="5" w:name="clan_5"/>
      <w:bookmarkEnd w:id="5"/>
      <w:proofErr w:type="spellStart"/>
      <w:r w:rsidRPr="00F5735B">
        <w:rPr>
          <w:b/>
          <w:bCs/>
        </w:rPr>
        <w:t>Član</w:t>
      </w:r>
      <w:proofErr w:type="spellEnd"/>
      <w:r w:rsidRPr="00F5735B">
        <w:rPr>
          <w:b/>
          <w:bCs/>
        </w:rPr>
        <w:t xml:space="preserve"> 5</w:t>
      </w:r>
    </w:p>
    <w:p w14:paraId="6BECE5EB" w14:textId="77777777" w:rsidR="00F5735B" w:rsidRPr="00F5735B" w:rsidRDefault="00F5735B" w:rsidP="00F5735B">
      <w:pPr>
        <w:jc w:val="center"/>
      </w:pPr>
      <w:r w:rsidRPr="00F5735B">
        <w:t xml:space="preserve">(1) </w:t>
      </w:r>
      <w:proofErr w:type="spellStart"/>
      <w:r w:rsidRPr="00F5735B">
        <w:t>Registracija</w:t>
      </w:r>
      <w:proofErr w:type="spellEnd"/>
      <w:r w:rsidRPr="00F5735B">
        <w:t xml:space="preserve"> </w:t>
      </w:r>
      <w:proofErr w:type="spellStart"/>
      <w:r w:rsidRPr="00F5735B">
        <w:t>oznaka</w:t>
      </w:r>
      <w:proofErr w:type="spellEnd"/>
      <w:r w:rsidRPr="00F5735B">
        <w:t xml:space="preserve"> </w:t>
      </w:r>
      <w:proofErr w:type="spellStart"/>
      <w:r w:rsidRPr="00F5735B">
        <w:t>porekla</w:t>
      </w:r>
      <w:proofErr w:type="spellEnd"/>
      <w:r w:rsidRPr="00F5735B">
        <w:t xml:space="preserve"> </w:t>
      </w:r>
      <w:proofErr w:type="spellStart"/>
      <w:r w:rsidRPr="00F5735B">
        <w:t>biće</w:t>
      </w:r>
      <w:proofErr w:type="spellEnd"/>
      <w:r w:rsidRPr="00F5735B">
        <w:t xml:space="preserve"> </w:t>
      </w:r>
      <w:proofErr w:type="spellStart"/>
      <w:r w:rsidRPr="00F5735B">
        <w:t>izvršena</w:t>
      </w:r>
      <w:proofErr w:type="spellEnd"/>
      <w:r w:rsidRPr="00F5735B">
        <w:t xml:space="preserve"> </w:t>
      </w:r>
      <w:proofErr w:type="spellStart"/>
      <w:r w:rsidRPr="00F5735B">
        <w:t>kod</w:t>
      </w:r>
      <w:proofErr w:type="spellEnd"/>
      <w:r w:rsidRPr="00F5735B">
        <w:t xml:space="preserve"> </w:t>
      </w:r>
      <w:proofErr w:type="spellStart"/>
      <w:r w:rsidRPr="00F5735B">
        <w:t>Međunarodnog</w:t>
      </w:r>
      <w:proofErr w:type="spellEnd"/>
      <w:r w:rsidRPr="00F5735B">
        <w:t xml:space="preserve"> </w:t>
      </w:r>
      <w:proofErr w:type="spellStart"/>
      <w:r w:rsidRPr="00F5735B">
        <w:t>biroa</w:t>
      </w:r>
      <w:proofErr w:type="spellEnd"/>
      <w:r w:rsidRPr="00F5735B">
        <w:t xml:space="preserve">,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zahtev</w:t>
      </w:r>
      <w:proofErr w:type="spellEnd"/>
      <w:r w:rsidRPr="00F5735B">
        <w:t xml:space="preserve"> Zavoda </w:t>
      </w:r>
      <w:proofErr w:type="spellStart"/>
      <w:r w:rsidRPr="00F5735B">
        <w:t>zemalja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 xml:space="preserve">, u </w:t>
      </w:r>
      <w:proofErr w:type="spellStart"/>
      <w:r w:rsidRPr="00F5735B">
        <w:t>ime</w:t>
      </w:r>
      <w:proofErr w:type="spellEnd"/>
      <w:r w:rsidRPr="00F5735B">
        <w:t xml:space="preserve"> </w:t>
      </w:r>
      <w:proofErr w:type="spellStart"/>
      <w:r w:rsidRPr="00F5735B">
        <w:t>svakog</w:t>
      </w:r>
      <w:proofErr w:type="spellEnd"/>
      <w:r w:rsidRPr="00F5735B">
        <w:t xml:space="preserve"> </w:t>
      </w:r>
      <w:proofErr w:type="spellStart"/>
      <w:r w:rsidRPr="00F5735B">
        <w:t>fizičkog</w:t>
      </w:r>
      <w:proofErr w:type="spellEnd"/>
      <w:r w:rsidRPr="00F5735B">
        <w:t xml:space="preserve"> </w:t>
      </w:r>
      <w:proofErr w:type="spellStart"/>
      <w:r w:rsidRPr="00F5735B">
        <w:t>ili</w:t>
      </w:r>
      <w:proofErr w:type="spellEnd"/>
      <w:r w:rsidRPr="00F5735B">
        <w:t xml:space="preserve"> </w:t>
      </w:r>
      <w:proofErr w:type="spellStart"/>
      <w:r w:rsidRPr="00F5735B">
        <w:t>pravnog</w:t>
      </w:r>
      <w:proofErr w:type="spellEnd"/>
      <w:r w:rsidRPr="00F5735B">
        <w:t xml:space="preserve"> </w:t>
      </w:r>
      <w:proofErr w:type="spellStart"/>
      <w:r w:rsidRPr="00F5735B">
        <w:t>lica</w:t>
      </w:r>
      <w:proofErr w:type="spellEnd"/>
      <w:r w:rsidRPr="00F5735B">
        <w:t xml:space="preserve">, </w:t>
      </w:r>
      <w:proofErr w:type="spellStart"/>
      <w:r w:rsidRPr="00F5735B">
        <w:t>javnog</w:t>
      </w:r>
      <w:proofErr w:type="spellEnd"/>
      <w:r w:rsidRPr="00F5735B">
        <w:t xml:space="preserve"> </w:t>
      </w:r>
      <w:proofErr w:type="spellStart"/>
      <w:r w:rsidRPr="00F5735B">
        <w:t>ili</w:t>
      </w:r>
      <w:proofErr w:type="spellEnd"/>
      <w:r w:rsidRPr="00F5735B">
        <w:t xml:space="preserve"> </w:t>
      </w:r>
      <w:proofErr w:type="spellStart"/>
      <w:r w:rsidRPr="00F5735B">
        <w:t>privatnog</w:t>
      </w:r>
      <w:proofErr w:type="spellEnd"/>
      <w:r w:rsidRPr="00F5735B">
        <w:t xml:space="preserve">, </w:t>
      </w:r>
      <w:proofErr w:type="spellStart"/>
      <w:r w:rsidRPr="00F5735B">
        <w:t>koje</w:t>
      </w:r>
      <w:proofErr w:type="spellEnd"/>
      <w:r w:rsidRPr="00F5735B">
        <w:t xml:space="preserve">, u </w:t>
      </w:r>
      <w:proofErr w:type="spellStart"/>
      <w:r w:rsidRPr="00F5735B">
        <w:t>skladu</w:t>
      </w:r>
      <w:proofErr w:type="spellEnd"/>
      <w:r w:rsidRPr="00F5735B">
        <w:t xml:space="preserve"> </w:t>
      </w:r>
      <w:proofErr w:type="spellStart"/>
      <w:r w:rsidRPr="00F5735B">
        <w:t>sa</w:t>
      </w:r>
      <w:proofErr w:type="spellEnd"/>
      <w:r w:rsidRPr="00F5735B">
        <w:t xml:space="preserve"> </w:t>
      </w:r>
      <w:proofErr w:type="spellStart"/>
      <w:r w:rsidRPr="00F5735B">
        <w:t>svojim</w:t>
      </w:r>
      <w:proofErr w:type="spellEnd"/>
      <w:r w:rsidRPr="00F5735B">
        <w:t xml:space="preserve"> </w:t>
      </w:r>
      <w:proofErr w:type="spellStart"/>
      <w:r w:rsidRPr="00F5735B">
        <w:t>nacionalnim</w:t>
      </w:r>
      <w:proofErr w:type="spellEnd"/>
      <w:r w:rsidRPr="00F5735B">
        <w:t xml:space="preserve"> </w:t>
      </w:r>
      <w:proofErr w:type="spellStart"/>
      <w:r w:rsidRPr="00F5735B">
        <w:t>zakonodavstvom</w:t>
      </w:r>
      <w:proofErr w:type="spellEnd"/>
      <w:r w:rsidRPr="00F5735B">
        <w:t xml:space="preserve">, </w:t>
      </w:r>
      <w:proofErr w:type="spellStart"/>
      <w:r w:rsidRPr="00F5735B">
        <w:t>ima</w:t>
      </w:r>
      <w:proofErr w:type="spellEnd"/>
      <w:r w:rsidRPr="00F5735B">
        <w:t xml:space="preserve"> </w:t>
      </w:r>
      <w:proofErr w:type="spellStart"/>
      <w:r w:rsidRPr="00F5735B">
        <w:t>pravo</w:t>
      </w:r>
      <w:proofErr w:type="spellEnd"/>
      <w:r w:rsidRPr="00F5735B">
        <w:t xml:space="preserve"> da </w:t>
      </w:r>
      <w:proofErr w:type="spellStart"/>
      <w:r w:rsidRPr="00F5735B">
        <w:t>koristi</w:t>
      </w:r>
      <w:proofErr w:type="spellEnd"/>
      <w:r w:rsidRPr="00F5735B">
        <w:t xml:space="preserve"> </w:t>
      </w:r>
      <w:proofErr w:type="spellStart"/>
      <w:r w:rsidRPr="00F5735B">
        <w:t>takvu</w:t>
      </w:r>
      <w:proofErr w:type="spellEnd"/>
      <w:r w:rsidRPr="00F5735B">
        <w:t xml:space="preserve"> </w:t>
      </w:r>
      <w:proofErr w:type="spellStart"/>
      <w:r w:rsidRPr="00F5735B">
        <w:t>oznaku</w:t>
      </w:r>
      <w:proofErr w:type="spellEnd"/>
      <w:r w:rsidRPr="00F5735B">
        <w:t>.</w:t>
      </w:r>
    </w:p>
    <w:p w14:paraId="7A3D49ED" w14:textId="77777777" w:rsidR="00F5735B" w:rsidRPr="00F5735B" w:rsidRDefault="00F5735B" w:rsidP="00F5735B">
      <w:pPr>
        <w:jc w:val="center"/>
      </w:pPr>
      <w:r w:rsidRPr="00F5735B">
        <w:t xml:space="preserve">(2) </w:t>
      </w:r>
      <w:proofErr w:type="spellStart"/>
      <w:r w:rsidRPr="00F5735B">
        <w:t>Međunarodni</w:t>
      </w:r>
      <w:proofErr w:type="spellEnd"/>
      <w:r w:rsidRPr="00F5735B">
        <w:t xml:space="preserve"> biro </w:t>
      </w:r>
      <w:proofErr w:type="spellStart"/>
      <w:r w:rsidRPr="00F5735B">
        <w:t>će</w:t>
      </w:r>
      <w:proofErr w:type="spellEnd"/>
      <w:r w:rsidRPr="00F5735B">
        <w:t xml:space="preserve">, bez </w:t>
      </w:r>
      <w:proofErr w:type="spellStart"/>
      <w:r w:rsidRPr="00F5735B">
        <w:t>oklevanja</w:t>
      </w:r>
      <w:proofErr w:type="spellEnd"/>
      <w:r w:rsidRPr="00F5735B">
        <w:t xml:space="preserve">, </w:t>
      </w:r>
      <w:proofErr w:type="spellStart"/>
      <w:r w:rsidRPr="00F5735B">
        <w:t>obavestiti</w:t>
      </w:r>
      <w:proofErr w:type="spellEnd"/>
      <w:r w:rsidRPr="00F5735B">
        <w:t xml:space="preserve"> </w:t>
      </w:r>
      <w:proofErr w:type="spellStart"/>
      <w:r w:rsidRPr="00F5735B">
        <w:t>zavode</w:t>
      </w:r>
      <w:proofErr w:type="spellEnd"/>
      <w:r w:rsidRPr="00F5735B">
        <w:t xml:space="preserve"> </w:t>
      </w:r>
      <w:proofErr w:type="spellStart"/>
      <w:r w:rsidRPr="00F5735B">
        <w:t>raznih</w:t>
      </w:r>
      <w:proofErr w:type="spellEnd"/>
      <w:r w:rsidRPr="00F5735B">
        <w:t xml:space="preserve"> </w:t>
      </w:r>
      <w:proofErr w:type="spellStart"/>
      <w:r w:rsidRPr="00F5735B">
        <w:t>zemalja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 xml:space="preserve"> o </w:t>
      </w:r>
      <w:proofErr w:type="spellStart"/>
      <w:r w:rsidRPr="00F5735B">
        <w:t>takvim</w:t>
      </w:r>
      <w:proofErr w:type="spellEnd"/>
      <w:r w:rsidRPr="00F5735B">
        <w:t xml:space="preserve"> </w:t>
      </w:r>
      <w:proofErr w:type="spellStart"/>
      <w:r w:rsidRPr="00F5735B">
        <w:t>registracijama</w:t>
      </w:r>
      <w:proofErr w:type="spellEnd"/>
      <w:r w:rsidRPr="00F5735B">
        <w:t xml:space="preserve">,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objaviće</w:t>
      </w:r>
      <w:proofErr w:type="spellEnd"/>
      <w:r w:rsidRPr="00F5735B">
        <w:t xml:space="preserve"> </w:t>
      </w:r>
      <w:proofErr w:type="spellStart"/>
      <w:r w:rsidRPr="00F5735B">
        <w:t>ih</w:t>
      </w:r>
      <w:proofErr w:type="spellEnd"/>
      <w:r w:rsidRPr="00F5735B">
        <w:t xml:space="preserve"> u </w:t>
      </w:r>
      <w:proofErr w:type="spellStart"/>
      <w:r w:rsidRPr="00F5735B">
        <w:t>periodičnom</w:t>
      </w:r>
      <w:proofErr w:type="spellEnd"/>
      <w:r w:rsidRPr="00F5735B">
        <w:t xml:space="preserve"> </w:t>
      </w:r>
      <w:proofErr w:type="spellStart"/>
      <w:r w:rsidRPr="00F5735B">
        <w:t>zborniku</w:t>
      </w:r>
      <w:proofErr w:type="spellEnd"/>
      <w:r w:rsidRPr="00F5735B">
        <w:t>.</w:t>
      </w:r>
    </w:p>
    <w:p w14:paraId="1C49F61F" w14:textId="77777777" w:rsidR="00F5735B" w:rsidRPr="00F5735B" w:rsidRDefault="00F5735B" w:rsidP="00F5735B">
      <w:pPr>
        <w:jc w:val="center"/>
      </w:pPr>
      <w:r w:rsidRPr="00F5735B">
        <w:t xml:space="preserve">(3) </w:t>
      </w:r>
      <w:proofErr w:type="spellStart"/>
      <w:r w:rsidRPr="00F5735B">
        <w:t>Zavod</w:t>
      </w:r>
      <w:proofErr w:type="spellEnd"/>
      <w:r w:rsidRPr="00F5735B">
        <w:t xml:space="preserve"> </w:t>
      </w:r>
      <w:proofErr w:type="spellStart"/>
      <w:r w:rsidRPr="00F5735B">
        <w:t>svake</w:t>
      </w:r>
      <w:proofErr w:type="spellEnd"/>
      <w:r w:rsidRPr="00F5735B">
        <w:t xml:space="preserve"> </w:t>
      </w:r>
      <w:proofErr w:type="spellStart"/>
      <w:r w:rsidRPr="00F5735B">
        <w:t>zemlje</w:t>
      </w:r>
      <w:proofErr w:type="spellEnd"/>
      <w:r w:rsidRPr="00F5735B">
        <w:t xml:space="preserve"> </w:t>
      </w:r>
      <w:proofErr w:type="spellStart"/>
      <w:r w:rsidRPr="00F5735B">
        <w:t>može</w:t>
      </w:r>
      <w:proofErr w:type="spellEnd"/>
      <w:r w:rsidRPr="00F5735B">
        <w:t xml:space="preserve"> </w:t>
      </w:r>
      <w:proofErr w:type="spellStart"/>
      <w:r w:rsidRPr="00F5735B">
        <w:t>izjaviti</w:t>
      </w:r>
      <w:proofErr w:type="spellEnd"/>
      <w:r w:rsidRPr="00F5735B">
        <w:t xml:space="preserve"> da ne </w:t>
      </w:r>
      <w:proofErr w:type="spellStart"/>
      <w:r w:rsidRPr="00F5735B">
        <w:t>može</w:t>
      </w:r>
      <w:proofErr w:type="spellEnd"/>
      <w:r w:rsidRPr="00F5735B">
        <w:t xml:space="preserve"> </w:t>
      </w:r>
      <w:proofErr w:type="spellStart"/>
      <w:r w:rsidRPr="00F5735B">
        <w:t>osigurati</w:t>
      </w:r>
      <w:proofErr w:type="spellEnd"/>
      <w:r w:rsidRPr="00F5735B">
        <w:t xml:space="preserve"> </w:t>
      </w:r>
      <w:proofErr w:type="spellStart"/>
      <w:r w:rsidRPr="00F5735B">
        <w:t>zaštitu</w:t>
      </w:r>
      <w:proofErr w:type="spellEnd"/>
      <w:r w:rsidRPr="00F5735B">
        <w:t xml:space="preserve"> </w:t>
      </w:r>
      <w:proofErr w:type="spellStart"/>
      <w:r w:rsidRPr="00F5735B">
        <w:t>oznake</w:t>
      </w:r>
      <w:proofErr w:type="spellEnd"/>
      <w:r w:rsidRPr="00F5735B">
        <w:t xml:space="preserve"> </w:t>
      </w:r>
      <w:proofErr w:type="spellStart"/>
      <w:r w:rsidRPr="00F5735B">
        <w:t>porekla</w:t>
      </w:r>
      <w:proofErr w:type="spellEnd"/>
      <w:r w:rsidRPr="00F5735B">
        <w:t xml:space="preserve"> o </w:t>
      </w:r>
      <w:proofErr w:type="spellStart"/>
      <w:r w:rsidRPr="00F5735B">
        <w:t>čijoj</w:t>
      </w:r>
      <w:proofErr w:type="spellEnd"/>
      <w:r w:rsidRPr="00F5735B">
        <w:t xml:space="preserve"> je </w:t>
      </w:r>
      <w:proofErr w:type="spellStart"/>
      <w:r w:rsidRPr="00F5735B">
        <w:t>registraciji</w:t>
      </w:r>
      <w:proofErr w:type="spellEnd"/>
      <w:r w:rsidRPr="00F5735B">
        <w:t xml:space="preserve"> </w:t>
      </w:r>
      <w:proofErr w:type="spellStart"/>
      <w:r w:rsidRPr="00F5735B">
        <w:t>obavešten</w:t>
      </w:r>
      <w:proofErr w:type="spellEnd"/>
      <w:r w:rsidRPr="00F5735B">
        <w:t xml:space="preserve">, </w:t>
      </w:r>
      <w:proofErr w:type="spellStart"/>
      <w:r w:rsidRPr="00F5735B">
        <w:t>ali</w:t>
      </w:r>
      <w:proofErr w:type="spellEnd"/>
      <w:r w:rsidRPr="00F5735B">
        <w:t xml:space="preserve"> </w:t>
      </w:r>
      <w:proofErr w:type="spellStart"/>
      <w:r w:rsidRPr="00F5735B">
        <w:t>samo</w:t>
      </w:r>
      <w:proofErr w:type="spellEnd"/>
      <w:r w:rsidRPr="00F5735B">
        <w:t xml:space="preserve"> </w:t>
      </w:r>
      <w:proofErr w:type="spellStart"/>
      <w:r w:rsidRPr="00F5735B">
        <w:t>ako</w:t>
      </w:r>
      <w:proofErr w:type="spellEnd"/>
      <w:r w:rsidRPr="00F5735B">
        <w:t xml:space="preserve"> </w:t>
      </w:r>
      <w:proofErr w:type="spellStart"/>
      <w:r w:rsidRPr="00F5735B">
        <w:t>dostavi</w:t>
      </w:r>
      <w:proofErr w:type="spellEnd"/>
      <w:r w:rsidRPr="00F5735B">
        <w:t xml:space="preserve"> </w:t>
      </w:r>
      <w:proofErr w:type="spellStart"/>
      <w:r w:rsidRPr="00F5735B">
        <w:t>izjavu</w:t>
      </w:r>
      <w:proofErr w:type="spellEnd"/>
      <w:r w:rsidRPr="00F5735B">
        <w:t xml:space="preserve"> </w:t>
      </w:r>
      <w:proofErr w:type="spellStart"/>
      <w:r w:rsidRPr="00F5735B">
        <w:t>Međunarodnom</w:t>
      </w:r>
      <w:proofErr w:type="spellEnd"/>
      <w:r w:rsidRPr="00F5735B">
        <w:t xml:space="preserve"> </w:t>
      </w:r>
      <w:proofErr w:type="spellStart"/>
      <w:r w:rsidRPr="00F5735B">
        <w:t>birou</w:t>
      </w:r>
      <w:proofErr w:type="spellEnd"/>
      <w:r w:rsidRPr="00F5735B">
        <w:t xml:space="preserve">, </w:t>
      </w:r>
      <w:proofErr w:type="spellStart"/>
      <w:r w:rsidRPr="00F5735B">
        <w:t>zajedno</w:t>
      </w:r>
      <w:proofErr w:type="spellEnd"/>
      <w:r w:rsidRPr="00F5735B">
        <w:t xml:space="preserve"> </w:t>
      </w:r>
      <w:proofErr w:type="spellStart"/>
      <w:r w:rsidRPr="00F5735B">
        <w:t>sa</w:t>
      </w:r>
      <w:proofErr w:type="spellEnd"/>
      <w:r w:rsidRPr="00F5735B">
        <w:t xml:space="preserve"> </w:t>
      </w:r>
      <w:proofErr w:type="spellStart"/>
      <w:r w:rsidRPr="00F5735B">
        <w:t>naznačenjem</w:t>
      </w:r>
      <w:proofErr w:type="spellEnd"/>
      <w:r w:rsidRPr="00F5735B">
        <w:t xml:space="preserve"> </w:t>
      </w:r>
      <w:proofErr w:type="spellStart"/>
      <w:r w:rsidRPr="00F5735B">
        <w:t>razloga</w:t>
      </w:r>
      <w:proofErr w:type="spellEnd"/>
      <w:r w:rsidRPr="00F5735B">
        <w:t xml:space="preserve"> za to, u </w:t>
      </w:r>
      <w:proofErr w:type="spellStart"/>
      <w:r w:rsidRPr="00F5735B">
        <w:t>roku</w:t>
      </w:r>
      <w:proofErr w:type="spellEnd"/>
      <w:r w:rsidRPr="00F5735B">
        <w:t xml:space="preserve"> od </w:t>
      </w:r>
      <w:proofErr w:type="spellStart"/>
      <w:r w:rsidRPr="00F5735B">
        <w:t>godinu</w:t>
      </w:r>
      <w:proofErr w:type="spellEnd"/>
      <w:r w:rsidRPr="00F5735B">
        <w:t xml:space="preserve"> dana od </w:t>
      </w:r>
      <w:proofErr w:type="spellStart"/>
      <w:r w:rsidRPr="00F5735B">
        <w:t>prijema</w:t>
      </w:r>
      <w:proofErr w:type="spellEnd"/>
      <w:r w:rsidRPr="00F5735B">
        <w:t xml:space="preserve"> </w:t>
      </w:r>
      <w:proofErr w:type="spellStart"/>
      <w:r w:rsidRPr="00F5735B">
        <w:t>obaveštenja</w:t>
      </w:r>
      <w:proofErr w:type="spellEnd"/>
      <w:r w:rsidRPr="00F5735B">
        <w:t xml:space="preserve"> o </w:t>
      </w:r>
      <w:proofErr w:type="spellStart"/>
      <w:r w:rsidRPr="00F5735B">
        <w:t>registraciji</w:t>
      </w:r>
      <w:proofErr w:type="spellEnd"/>
      <w:r w:rsidRPr="00F5735B">
        <w:t xml:space="preserve">, </w:t>
      </w:r>
      <w:proofErr w:type="spellStart"/>
      <w:r w:rsidRPr="00F5735B">
        <w:t>i</w:t>
      </w:r>
      <w:proofErr w:type="spellEnd"/>
      <w:r w:rsidRPr="00F5735B">
        <w:t xml:space="preserve"> pod </w:t>
      </w:r>
      <w:proofErr w:type="spellStart"/>
      <w:r w:rsidRPr="00F5735B">
        <w:t>uslovom</w:t>
      </w:r>
      <w:proofErr w:type="spellEnd"/>
      <w:r w:rsidRPr="00F5735B">
        <w:t xml:space="preserve"> da </w:t>
      </w:r>
      <w:proofErr w:type="spellStart"/>
      <w:r w:rsidRPr="00F5735B">
        <w:t>takva</w:t>
      </w:r>
      <w:proofErr w:type="spellEnd"/>
      <w:r w:rsidRPr="00F5735B">
        <w:t xml:space="preserve"> </w:t>
      </w:r>
      <w:proofErr w:type="spellStart"/>
      <w:r w:rsidRPr="00F5735B">
        <w:t>izjava</w:t>
      </w:r>
      <w:proofErr w:type="spellEnd"/>
      <w:r w:rsidRPr="00F5735B">
        <w:t xml:space="preserve"> </w:t>
      </w:r>
      <w:proofErr w:type="spellStart"/>
      <w:r w:rsidRPr="00F5735B">
        <w:t>nije</w:t>
      </w:r>
      <w:proofErr w:type="spellEnd"/>
      <w:r w:rsidRPr="00F5735B">
        <w:t xml:space="preserve"> </w:t>
      </w:r>
      <w:proofErr w:type="spellStart"/>
      <w:r w:rsidRPr="00F5735B">
        <w:t>štetna</w:t>
      </w:r>
      <w:proofErr w:type="spellEnd"/>
      <w:r w:rsidRPr="00F5735B">
        <w:t xml:space="preserve">, u </w:t>
      </w:r>
      <w:proofErr w:type="spellStart"/>
      <w:r w:rsidRPr="00F5735B">
        <w:t>zemlji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koju</w:t>
      </w:r>
      <w:proofErr w:type="spellEnd"/>
      <w:r w:rsidRPr="00F5735B">
        <w:t xml:space="preserve"> se </w:t>
      </w:r>
      <w:proofErr w:type="spellStart"/>
      <w:r w:rsidRPr="00F5735B">
        <w:t>odnosi</w:t>
      </w:r>
      <w:proofErr w:type="spellEnd"/>
      <w:r w:rsidRPr="00F5735B">
        <w:t xml:space="preserve">, za </w:t>
      </w:r>
      <w:proofErr w:type="spellStart"/>
      <w:r w:rsidRPr="00F5735B">
        <w:t>druge</w:t>
      </w:r>
      <w:proofErr w:type="spellEnd"/>
      <w:r w:rsidRPr="00F5735B">
        <w:t xml:space="preserve"> </w:t>
      </w:r>
      <w:proofErr w:type="spellStart"/>
      <w:r w:rsidRPr="00F5735B">
        <w:t>oblike</w:t>
      </w:r>
      <w:proofErr w:type="spellEnd"/>
      <w:r w:rsidRPr="00F5735B">
        <w:t xml:space="preserve"> </w:t>
      </w:r>
      <w:proofErr w:type="spellStart"/>
      <w:r w:rsidRPr="00F5735B">
        <w:t>zaštite</w:t>
      </w:r>
      <w:proofErr w:type="spellEnd"/>
      <w:r w:rsidRPr="00F5735B">
        <w:t xml:space="preserve"> </w:t>
      </w:r>
      <w:proofErr w:type="spellStart"/>
      <w:r w:rsidRPr="00F5735B">
        <w:t>oznaka</w:t>
      </w:r>
      <w:proofErr w:type="spellEnd"/>
      <w:r w:rsidRPr="00F5735B">
        <w:t xml:space="preserve"> </w:t>
      </w:r>
      <w:proofErr w:type="spellStart"/>
      <w:r w:rsidRPr="00F5735B">
        <w:t>koje</w:t>
      </w:r>
      <w:proofErr w:type="spellEnd"/>
      <w:r w:rsidRPr="00F5735B">
        <w:t xml:space="preserve"> je </w:t>
      </w:r>
      <w:proofErr w:type="spellStart"/>
      <w:r w:rsidRPr="00F5735B">
        <w:t>njihov</w:t>
      </w:r>
      <w:proofErr w:type="spellEnd"/>
      <w:r w:rsidRPr="00F5735B">
        <w:t xml:space="preserve"> </w:t>
      </w:r>
      <w:proofErr w:type="spellStart"/>
      <w:r w:rsidRPr="00F5735B">
        <w:t>vlasnik</w:t>
      </w:r>
      <w:proofErr w:type="spellEnd"/>
      <w:r w:rsidRPr="00F5735B">
        <w:t xml:space="preserve"> </w:t>
      </w:r>
      <w:proofErr w:type="spellStart"/>
      <w:r w:rsidRPr="00F5735B">
        <w:t>ovlašćen</w:t>
      </w:r>
      <w:proofErr w:type="spellEnd"/>
      <w:r w:rsidRPr="00F5735B">
        <w:t xml:space="preserve"> da </w:t>
      </w:r>
      <w:proofErr w:type="spellStart"/>
      <w:r w:rsidRPr="00F5735B">
        <w:t>zahteva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osnovu</w:t>
      </w:r>
      <w:proofErr w:type="spellEnd"/>
      <w:r w:rsidRPr="00F5735B">
        <w:t xml:space="preserve"> </w:t>
      </w:r>
      <w:proofErr w:type="spellStart"/>
      <w:r w:rsidRPr="00F5735B">
        <w:t>člana</w:t>
      </w:r>
      <w:proofErr w:type="spellEnd"/>
      <w:r w:rsidRPr="00F5735B">
        <w:t xml:space="preserve"> 4. </w:t>
      </w:r>
      <w:proofErr w:type="spellStart"/>
      <w:r w:rsidRPr="00F5735B">
        <w:t>pomenutog</w:t>
      </w:r>
      <w:proofErr w:type="spellEnd"/>
      <w:r w:rsidRPr="00F5735B">
        <w:t xml:space="preserve"> gore.</w:t>
      </w:r>
    </w:p>
    <w:p w14:paraId="5C73C1D3" w14:textId="77777777" w:rsidR="00F5735B" w:rsidRPr="00F5735B" w:rsidRDefault="00F5735B" w:rsidP="00F5735B">
      <w:pPr>
        <w:jc w:val="center"/>
      </w:pPr>
      <w:r w:rsidRPr="00F5735B">
        <w:t xml:space="preserve">(4) </w:t>
      </w:r>
      <w:proofErr w:type="spellStart"/>
      <w:r w:rsidRPr="00F5735B">
        <w:t>Takvoj</w:t>
      </w:r>
      <w:proofErr w:type="spellEnd"/>
      <w:r w:rsidRPr="00F5735B">
        <w:t xml:space="preserve"> </w:t>
      </w:r>
      <w:proofErr w:type="spellStart"/>
      <w:r w:rsidRPr="00F5735B">
        <w:t>izjavi</w:t>
      </w:r>
      <w:proofErr w:type="spellEnd"/>
      <w:r w:rsidRPr="00F5735B">
        <w:t xml:space="preserve">, </w:t>
      </w:r>
      <w:proofErr w:type="spellStart"/>
      <w:r w:rsidRPr="00F5735B">
        <w:t>nakon</w:t>
      </w:r>
      <w:proofErr w:type="spellEnd"/>
      <w:r w:rsidRPr="00F5735B">
        <w:t xml:space="preserve"> </w:t>
      </w:r>
      <w:proofErr w:type="spellStart"/>
      <w:r w:rsidRPr="00F5735B">
        <w:t>isteka</w:t>
      </w:r>
      <w:proofErr w:type="spellEnd"/>
      <w:r w:rsidRPr="00F5735B">
        <w:t xml:space="preserve"> </w:t>
      </w:r>
      <w:proofErr w:type="spellStart"/>
      <w:r w:rsidRPr="00F5735B">
        <w:t>roka</w:t>
      </w:r>
      <w:proofErr w:type="spellEnd"/>
      <w:r w:rsidRPr="00F5735B">
        <w:t xml:space="preserve"> od </w:t>
      </w:r>
      <w:proofErr w:type="spellStart"/>
      <w:r w:rsidRPr="00F5735B">
        <w:t>godinu</w:t>
      </w:r>
      <w:proofErr w:type="spellEnd"/>
      <w:r w:rsidRPr="00F5735B">
        <w:t xml:space="preserve"> dana </w:t>
      </w:r>
      <w:proofErr w:type="spellStart"/>
      <w:r w:rsidRPr="00F5735B">
        <w:t>predviđenog</w:t>
      </w:r>
      <w:proofErr w:type="spellEnd"/>
      <w:r w:rsidRPr="00F5735B">
        <w:t xml:space="preserve"> u </w:t>
      </w:r>
      <w:proofErr w:type="spellStart"/>
      <w:r w:rsidRPr="00F5735B">
        <w:t>prethodnom</w:t>
      </w:r>
      <w:proofErr w:type="spellEnd"/>
      <w:r w:rsidRPr="00F5735B">
        <w:t xml:space="preserve"> </w:t>
      </w:r>
      <w:proofErr w:type="spellStart"/>
      <w:r w:rsidRPr="00F5735B">
        <w:t>stavu</w:t>
      </w:r>
      <w:proofErr w:type="spellEnd"/>
      <w:r w:rsidRPr="00F5735B">
        <w:t xml:space="preserve">, ne </w:t>
      </w:r>
      <w:proofErr w:type="spellStart"/>
      <w:r w:rsidRPr="00F5735B">
        <w:t>mogu</w:t>
      </w:r>
      <w:proofErr w:type="spellEnd"/>
      <w:r w:rsidRPr="00F5735B">
        <w:t xml:space="preserve"> </w:t>
      </w:r>
      <w:proofErr w:type="spellStart"/>
      <w:r w:rsidRPr="00F5735B">
        <w:t>prigovoriti</w:t>
      </w:r>
      <w:proofErr w:type="spellEnd"/>
      <w:r w:rsidRPr="00F5735B">
        <w:t xml:space="preserve"> </w:t>
      </w:r>
      <w:proofErr w:type="spellStart"/>
      <w:r w:rsidRPr="00F5735B">
        <w:t>zavodi</w:t>
      </w:r>
      <w:proofErr w:type="spellEnd"/>
      <w:r w:rsidRPr="00F5735B">
        <w:t xml:space="preserve"> </w:t>
      </w:r>
      <w:proofErr w:type="spellStart"/>
      <w:r w:rsidRPr="00F5735B">
        <w:t>zemalja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>.</w:t>
      </w:r>
    </w:p>
    <w:p w14:paraId="5FDFAF31" w14:textId="77777777" w:rsidR="00F5735B" w:rsidRPr="00F5735B" w:rsidRDefault="00F5735B" w:rsidP="00F5735B">
      <w:pPr>
        <w:jc w:val="center"/>
      </w:pPr>
      <w:r w:rsidRPr="00F5735B">
        <w:t xml:space="preserve">(5) </w:t>
      </w:r>
      <w:proofErr w:type="spellStart"/>
      <w:r w:rsidRPr="00F5735B">
        <w:t>Međunarodni</w:t>
      </w:r>
      <w:proofErr w:type="spellEnd"/>
      <w:r w:rsidRPr="00F5735B">
        <w:t xml:space="preserve"> biro </w:t>
      </w:r>
      <w:proofErr w:type="spellStart"/>
      <w:r w:rsidRPr="00F5735B">
        <w:t>će</w:t>
      </w:r>
      <w:proofErr w:type="spellEnd"/>
      <w:r w:rsidRPr="00F5735B">
        <w:t xml:space="preserve"> u </w:t>
      </w:r>
      <w:proofErr w:type="spellStart"/>
      <w:r w:rsidRPr="00F5735B">
        <w:t>najkraćem</w:t>
      </w:r>
      <w:proofErr w:type="spellEnd"/>
      <w:r w:rsidRPr="00F5735B">
        <w:t xml:space="preserve"> </w:t>
      </w:r>
      <w:proofErr w:type="spellStart"/>
      <w:r w:rsidRPr="00F5735B">
        <w:t>mogućem</w:t>
      </w:r>
      <w:proofErr w:type="spellEnd"/>
      <w:r w:rsidRPr="00F5735B">
        <w:t xml:space="preserve"> </w:t>
      </w:r>
      <w:proofErr w:type="spellStart"/>
      <w:r w:rsidRPr="00F5735B">
        <w:t>roku</w:t>
      </w:r>
      <w:proofErr w:type="spellEnd"/>
      <w:r w:rsidRPr="00F5735B">
        <w:t xml:space="preserve"> </w:t>
      </w:r>
      <w:proofErr w:type="spellStart"/>
      <w:r w:rsidRPr="00F5735B">
        <w:t>obavestiti</w:t>
      </w:r>
      <w:proofErr w:type="spellEnd"/>
      <w:r w:rsidRPr="00F5735B">
        <w:t xml:space="preserve"> </w:t>
      </w:r>
      <w:proofErr w:type="spellStart"/>
      <w:r w:rsidRPr="00F5735B">
        <w:t>Zavod</w:t>
      </w:r>
      <w:proofErr w:type="spellEnd"/>
      <w:r w:rsidRPr="00F5735B">
        <w:t xml:space="preserve"> </w:t>
      </w:r>
      <w:proofErr w:type="spellStart"/>
      <w:r w:rsidRPr="00F5735B">
        <w:t>zemlje</w:t>
      </w:r>
      <w:proofErr w:type="spellEnd"/>
      <w:r w:rsidRPr="00F5735B">
        <w:t xml:space="preserve"> </w:t>
      </w:r>
      <w:proofErr w:type="spellStart"/>
      <w:r w:rsidRPr="00F5735B">
        <w:t>porekla</w:t>
      </w:r>
      <w:proofErr w:type="spellEnd"/>
      <w:r w:rsidRPr="00F5735B">
        <w:t xml:space="preserve"> o </w:t>
      </w:r>
      <w:proofErr w:type="spellStart"/>
      <w:r w:rsidRPr="00F5735B">
        <w:t>svakoj</w:t>
      </w:r>
      <w:proofErr w:type="spellEnd"/>
      <w:r w:rsidRPr="00F5735B">
        <w:t xml:space="preserve"> </w:t>
      </w:r>
      <w:proofErr w:type="spellStart"/>
      <w:r w:rsidRPr="00F5735B">
        <w:t>izjavi</w:t>
      </w:r>
      <w:proofErr w:type="spellEnd"/>
      <w:r w:rsidRPr="00F5735B">
        <w:t xml:space="preserve"> </w:t>
      </w:r>
      <w:proofErr w:type="spellStart"/>
      <w:r w:rsidRPr="00F5735B">
        <w:t>učinjenoj</w:t>
      </w:r>
      <w:proofErr w:type="spellEnd"/>
      <w:r w:rsidRPr="00F5735B">
        <w:t xml:space="preserve"> pod </w:t>
      </w:r>
      <w:proofErr w:type="spellStart"/>
      <w:r w:rsidRPr="00F5735B">
        <w:t>uslovima</w:t>
      </w:r>
      <w:proofErr w:type="spellEnd"/>
      <w:r w:rsidRPr="00F5735B">
        <w:t xml:space="preserve"> </w:t>
      </w:r>
      <w:proofErr w:type="spellStart"/>
      <w:r w:rsidRPr="00F5735B">
        <w:t>iz</w:t>
      </w:r>
      <w:proofErr w:type="spellEnd"/>
      <w:r w:rsidRPr="00F5735B">
        <w:t xml:space="preserve"> </w:t>
      </w:r>
      <w:proofErr w:type="spellStart"/>
      <w:r w:rsidRPr="00F5735B">
        <w:t>stava</w:t>
      </w:r>
      <w:proofErr w:type="spellEnd"/>
      <w:r w:rsidRPr="00F5735B">
        <w:t xml:space="preserve"> (3) od </w:t>
      </w:r>
      <w:proofErr w:type="spellStart"/>
      <w:r w:rsidRPr="00F5735B">
        <w:t>strane</w:t>
      </w:r>
      <w:proofErr w:type="spellEnd"/>
      <w:r w:rsidRPr="00F5735B">
        <w:t xml:space="preserve"> Zavoda </w:t>
      </w:r>
      <w:proofErr w:type="spellStart"/>
      <w:r w:rsidRPr="00F5735B">
        <w:t>druge</w:t>
      </w:r>
      <w:proofErr w:type="spellEnd"/>
      <w:r w:rsidRPr="00F5735B">
        <w:t xml:space="preserve"> </w:t>
      </w:r>
      <w:proofErr w:type="spellStart"/>
      <w:r w:rsidRPr="00F5735B">
        <w:t>zemlje</w:t>
      </w:r>
      <w:proofErr w:type="spellEnd"/>
      <w:r w:rsidRPr="00F5735B">
        <w:t xml:space="preserve">. </w:t>
      </w:r>
      <w:proofErr w:type="spellStart"/>
      <w:r w:rsidRPr="00F5735B">
        <w:t>Zainteresovana</w:t>
      </w:r>
      <w:proofErr w:type="spellEnd"/>
      <w:r w:rsidRPr="00F5735B">
        <w:t xml:space="preserve"> </w:t>
      </w:r>
      <w:proofErr w:type="spellStart"/>
      <w:r w:rsidRPr="00F5735B">
        <w:t>strana</w:t>
      </w:r>
      <w:proofErr w:type="spellEnd"/>
      <w:r w:rsidRPr="00F5735B">
        <w:t xml:space="preserve"> </w:t>
      </w:r>
      <w:proofErr w:type="spellStart"/>
      <w:r w:rsidRPr="00F5735B">
        <w:t>kada</w:t>
      </w:r>
      <w:proofErr w:type="spellEnd"/>
      <w:r w:rsidRPr="00F5735B">
        <w:t xml:space="preserve"> je </w:t>
      </w:r>
      <w:proofErr w:type="spellStart"/>
      <w:r w:rsidRPr="00F5735B">
        <w:t>obaveštena</w:t>
      </w:r>
      <w:proofErr w:type="spellEnd"/>
      <w:r w:rsidRPr="00F5735B">
        <w:t xml:space="preserve"> od </w:t>
      </w:r>
      <w:proofErr w:type="spellStart"/>
      <w:r w:rsidRPr="00F5735B">
        <w:t>svog</w:t>
      </w:r>
      <w:proofErr w:type="spellEnd"/>
      <w:r w:rsidRPr="00F5735B">
        <w:t xml:space="preserve"> </w:t>
      </w:r>
      <w:proofErr w:type="spellStart"/>
      <w:r w:rsidRPr="00F5735B">
        <w:t>nacionalnog</w:t>
      </w:r>
      <w:proofErr w:type="spellEnd"/>
      <w:r w:rsidRPr="00F5735B">
        <w:t xml:space="preserve"> Zavoda o </w:t>
      </w:r>
      <w:proofErr w:type="spellStart"/>
      <w:r w:rsidRPr="00F5735B">
        <w:t>izjavi</w:t>
      </w:r>
      <w:proofErr w:type="spellEnd"/>
      <w:r w:rsidRPr="00F5735B">
        <w:t xml:space="preserve"> </w:t>
      </w:r>
      <w:proofErr w:type="spellStart"/>
      <w:r w:rsidRPr="00F5735B">
        <w:t>učinjenoj</w:t>
      </w:r>
      <w:proofErr w:type="spellEnd"/>
      <w:r w:rsidRPr="00F5735B">
        <w:t xml:space="preserve"> od </w:t>
      </w:r>
      <w:proofErr w:type="spellStart"/>
      <w:r w:rsidRPr="00F5735B">
        <w:t>strane</w:t>
      </w:r>
      <w:proofErr w:type="spellEnd"/>
      <w:r w:rsidRPr="00F5735B">
        <w:t xml:space="preserve"> </w:t>
      </w:r>
      <w:proofErr w:type="spellStart"/>
      <w:r w:rsidRPr="00F5735B">
        <w:t>druge</w:t>
      </w:r>
      <w:proofErr w:type="spellEnd"/>
      <w:r w:rsidRPr="00F5735B">
        <w:t xml:space="preserve"> </w:t>
      </w:r>
      <w:proofErr w:type="spellStart"/>
      <w:r w:rsidRPr="00F5735B">
        <w:t>zemlje</w:t>
      </w:r>
      <w:proofErr w:type="spellEnd"/>
      <w:r w:rsidRPr="00F5735B">
        <w:t xml:space="preserve">, u </w:t>
      </w:r>
      <w:proofErr w:type="spellStart"/>
      <w:r w:rsidRPr="00F5735B">
        <w:t>toj</w:t>
      </w:r>
      <w:proofErr w:type="spellEnd"/>
      <w:r w:rsidRPr="00F5735B">
        <w:t xml:space="preserve"> </w:t>
      </w:r>
      <w:proofErr w:type="spellStart"/>
      <w:r w:rsidRPr="00F5735B">
        <w:t>drugoj</w:t>
      </w:r>
      <w:proofErr w:type="spellEnd"/>
      <w:r w:rsidRPr="00F5735B">
        <w:t xml:space="preserve"> </w:t>
      </w:r>
      <w:proofErr w:type="spellStart"/>
      <w:r w:rsidRPr="00F5735B">
        <w:t>zemlji</w:t>
      </w:r>
      <w:proofErr w:type="spellEnd"/>
      <w:r w:rsidRPr="00F5735B">
        <w:t xml:space="preserve"> </w:t>
      </w:r>
      <w:proofErr w:type="spellStart"/>
      <w:r w:rsidRPr="00F5735B">
        <w:t>može</w:t>
      </w:r>
      <w:proofErr w:type="spellEnd"/>
      <w:r w:rsidRPr="00F5735B">
        <w:t xml:space="preserve"> </w:t>
      </w:r>
      <w:proofErr w:type="spellStart"/>
      <w:r w:rsidRPr="00F5735B">
        <w:t>koristiti</w:t>
      </w:r>
      <w:proofErr w:type="spellEnd"/>
      <w:r w:rsidRPr="00F5735B">
        <w:t xml:space="preserve"> </w:t>
      </w:r>
      <w:proofErr w:type="spellStart"/>
      <w:r w:rsidRPr="00F5735B">
        <w:t>sva</w:t>
      </w:r>
      <w:proofErr w:type="spellEnd"/>
      <w:r w:rsidRPr="00F5735B">
        <w:t xml:space="preserve"> </w:t>
      </w:r>
      <w:proofErr w:type="spellStart"/>
      <w:r w:rsidRPr="00F5735B">
        <w:t>sudska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administrativna</w:t>
      </w:r>
      <w:proofErr w:type="spellEnd"/>
      <w:r w:rsidRPr="00F5735B">
        <w:t xml:space="preserve"> </w:t>
      </w:r>
      <w:proofErr w:type="spellStart"/>
      <w:r w:rsidRPr="00F5735B">
        <w:t>pravna</w:t>
      </w:r>
      <w:proofErr w:type="spellEnd"/>
      <w:r w:rsidRPr="00F5735B">
        <w:t xml:space="preserve"> </w:t>
      </w:r>
      <w:proofErr w:type="spellStart"/>
      <w:r w:rsidRPr="00F5735B">
        <w:t>sredstva</w:t>
      </w:r>
      <w:proofErr w:type="spellEnd"/>
      <w:r w:rsidRPr="00F5735B">
        <w:t xml:space="preserve"> </w:t>
      </w:r>
      <w:proofErr w:type="spellStart"/>
      <w:r w:rsidRPr="00F5735B">
        <w:t>koja</w:t>
      </w:r>
      <w:proofErr w:type="spellEnd"/>
      <w:r w:rsidRPr="00F5735B">
        <w:t xml:space="preserve"> </w:t>
      </w:r>
      <w:proofErr w:type="spellStart"/>
      <w:r w:rsidRPr="00F5735B">
        <w:t>pripadaju</w:t>
      </w:r>
      <w:proofErr w:type="spellEnd"/>
      <w:r w:rsidRPr="00F5735B">
        <w:t xml:space="preserve"> </w:t>
      </w:r>
      <w:proofErr w:type="spellStart"/>
      <w:r w:rsidRPr="00F5735B">
        <w:t>državljanima</w:t>
      </w:r>
      <w:proofErr w:type="spellEnd"/>
      <w:r w:rsidRPr="00F5735B">
        <w:t xml:space="preserve"> </w:t>
      </w:r>
      <w:proofErr w:type="spellStart"/>
      <w:r w:rsidRPr="00F5735B">
        <w:t>te</w:t>
      </w:r>
      <w:proofErr w:type="spellEnd"/>
      <w:r w:rsidRPr="00F5735B">
        <w:t xml:space="preserve"> </w:t>
      </w:r>
      <w:proofErr w:type="spellStart"/>
      <w:r w:rsidRPr="00F5735B">
        <w:t>zemlje</w:t>
      </w:r>
      <w:proofErr w:type="spellEnd"/>
      <w:r w:rsidRPr="00F5735B">
        <w:t>.</w:t>
      </w:r>
    </w:p>
    <w:p w14:paraId="2350C817" w14:textId="77777777" w:rsidR="00F5735B" w:rsidRPr="00F5735B" w:rsidRDefault="00F5735B" w:rsidP="00F5735B">
      <w:pPr>
        <w:jc w:val="center"/>
      </w:pPr>
      <w:r w:rsidRPr="00F5735B">
        <w:t xml:space="preserve">(6) </w:t>
      </w:r>
      <w:proofErr w:type="spellStart"/>
      <w:r w:rsidRPr="00F5735B">
        <w:t>Ako</w:t>
      </w:r>
      <w:proofErr w:type="spellEnd"/>
      <w:r w:rsidRPr="00F5735B">
        <w:t xml:space="preserve"> je </w:t>
      </w:r>
      <w:proofErr w:type="spellStart"/>
      <w:r w:rsidRPr="00F5735B">
        <w:t>oznaka</w:t>
      </w:r>
      <w:proofErr w:type="spellEnd"/>
      <w:r w:rsidRPr="00F5735B">
        <w:t xml:space="preserve"> </w:t>
      </w:r>
      <w:proofErr w:type="spellStart"/>
      <w:r w:rsidRPr="00F5735B">
        <w:t>kojoj</w:t>
      </w:r>
      <w:proofErr w:type="spellEnd"/>
      <w:r w:rsidRPr="00F5735B">
        <w:t xml:space="preserve"> je </w:t>
      </w:r>
      <w:proofErr w:type="spellStart"/>
      <w:r w:rsidRPr="00F5735B">
        <w:t>priznata</w:t>
      </w:r>
      <w:proofErr w:type="spellEnd"/>
      <w:r w:rsidRPr="00F5735B">
        <w:t xml:space="preserve"> </w:t>
      </w:r>
      <w:proofErr w:type="spellStart"/>
      <w:r w:rsidRPr="00F5735B">
        <w:t>zaštita</w:t>
      </w:r>
      <w:proofErr w:type="spellEnd"/>
      <w:r w:rsidRPr="00F5735B">
        <w:t xml:space="preserve"> u </w:t>
      </w:r>
      <w:proofErr w:type="spellStart"/>
      <w:r w:rsidRPr="00F5735B">
        <w:t>datoj</w:t>
      </w:r>
      <w:proofErr w:type="spellEnd"/>
      <w:r w:rsidRPr="00F5735B">
        <w:t xml:space="preserve"> </w:t>
      </w:r>
      <w:proofErr w:type="spellStart"/>
      <w:r w:rsidRPr="00F5735B">
        <w:t>zemlji</w:t>
      </w:r>
      <w:proofErr w:type="spellEnd"/>
      <w:r w:rsidRPr="00F5735B">
        <w:t xml:space="preserve"> </w:t>
      </w:r>
      <w:proofErr w:type="spellStart"/>
      <w:r w:rsidRPr="00F5735B">
        <w:t>saglasno</w:t>
      </w:r>
      <w:proofErr w:type="spellEnd"/>
      <w:r w:rsidRPr="00F5735B">
        <w:t xml:space="preserve"> </w:t>
      </w:r>
      <w:proofErr w:type="spellStart"/>
      <w:r w:rsidRPr="00F5735B">
        <w:t>obaveštenju</w:t>
      </w:r>
      <w:proofErr w:type="spellEnd"/>
      <w:r w:rsidRPr="00F5735B">
        <w:t xml:space="preserve"> o </w:t>
      </w:r>
      <w:proofErr w:type="spellStart"/>
      <w:r w:rsidRPr="00F5735B">
        <w:t>njenoj</w:t>
      </w:r>
      <w:proofErr w:type="spellEnd"/>
      <w:r w:rsidRPr="00F5735B">
        <w:t xml:space="preserve"> </w:t>
      </w:r>
      <w:proofErr w:type="spellStart"/>
      <w:r w:rsidRPr="00F5735B">
        <w:t>međunarodnoj</w:t>
      </w:r>
      <w:proofErr w:type="spellEnd"/>
      <w:r w:rsidRPr="00F5735B">
        <w:t xml:space="preserve"> </w:t>
      </w:r>
      <w:proofErr w:type="spellStart"/>
      <w:r w:rsidRPr="00F5735B">
        <w:t>registraciji</w:t>
      </w:r>
      <w:proofErr w:type="spellEnd"/>
      <w:r w:rsidRPr="00F5735B">
        <w:t xml:space="preserve">, </w:t>
      </w:r>
      <w:proofErr w:type="spellStart"/>
      <w:r w:rsidRPr="00F5735B">
        <w:t>već</w:t>
      </w:r>
      <w:proofErr w:type="spellEnd"/>
      <w:r w:rsidRPr="00F5735B">
        <w:t xml:space="preserve"> </w:t>
      </w:r>
      <w:proofErr w:type="spellStart"/>
      <w:r w:rsidRPr="00F5735B">
        <w:t>bila</w:t>
      </w:r>
      <w:proofErr w:type="spellEnd"/>
      <w:r w:rsidRPr="00F5735B">
        <w:t xml:space="preserve"> </w:t>
      </w:r>
      <w:proofErr w:type="spellStart"/>
      <w:r w:rsidRPr="00F5735B">
        <w:t>korišćena</w:t>
      </w:r>
      <w:proofErr w:type="spellEnd"/>
      <w:r w:rsidRPr="00F5735B">
        <w:t xml:space="preserve"> od </w:t>
      </w:r>
      <w:proofErr w:type="spellStart"/>
      <w:r w:rsidRPr="00F5735B">
        <w:t>strane</w:t>
      </w:r>
      <w:proofErr w:type="spellEnd"/>
      <w:r w:rsidRPr="00F5735B">
        <w:t xml:space="preserve"> </w:t>
      </w:r>
      <w:proofErr w:type="spellStart"/>
      <w:r w:rsidRPr="00F5735B">
        <w:t>trećih</w:t>
      </w:r>
      <w:proofErr w:type="spellEnd"/>
      <w:r w:rsidRPr="00F5735B">
        <w:t xml:space="preserve"> </w:t>
      </w:r>
      <w:proofErr w:type="spellStart"/>
      <w:r w:rsidRPr="00F5735B">
        <w:t>lica</w:t>
      </w:r>
      <w:proofErr w:type="spellEnd"/>
      <w:r w:rsidRPr="00F5735B">
        <w:t xml:space="preserve"> u </w:t>
      </w:r>
      <w:proofErr w:type="spellStart"/>
      <w:r w:rsidRPr="00F5735B">
        <w:t>toj</w:t>
      </w:r>
      <w:proofErr w:type="spellEnd"/>
      <w:r w:rsidRPr="00F5735B">
        <w:t xml:space="preserve"> </w:t>
      </w:r>
      <w:proofErr w:type="spellStart"/>
      <w:r w:rsidRPr="00F5735B">
        <w:t>zemlji</w:t>
      </w:r>
      <w:proofErr w:type="spellEnd"/>
      <w:r w:rsidRPr="00F5735B">
        <w:t xml:space="preserve"> od </w:t>
      </w:r>
      <w:proofErr w:type="spellStart"/>
      <w:r w:rsidRPr="00F5735B">
        <w:t>datuma</w:t>
      </w:r>
      <w:proofErr w:type="spellEnd"/>
      <w:r w:rsidRPr="00F5735B">
        <w:t xml:space="preserve"> </w:t>
      </w:r>
      <w:proofErr w:type="spellStart"/>
      <w:r w:rsidRPr="00F5735B">
        <w:t>ranijeg</w:t>
      </w:r>
      <w:proofErr w:type="spellEnd"/>
      <w:r w:rsidRPr="00F5735B">
        <w:t xml:space="preserve"> od </w:t>
      </w:r>
      <w:proofErr w:type="spellStart"/>
      <w:r w:rsidRPr="00F5735B">
        <w:t>takvog</w:t>
      </w:r>
      <w:proofErr w:type="spellEnd"/>
      <w:r w:rsidRPr="00F5735B">
        <w:t xml:space="preserve"> </w:t>
      </w:r>
      <w:proofErr w:type="spellStart"/>
      <w:r w:rsidRPr="00F5735B">
        <w:t>obaveštenja</w:t>
      </w:r>
      <w:proofErr w:type="spellEnd"/>
      <w:r w:rsidRPr="00F5735B">
        <w:t xml:space="preserve">, </w:t>
      </w:r>
      <w:proofErr w:type="spellStart"/>
      <w:r w:rsidRPr="00F5735B">
        <w:t>nadležni</w:t>
      </w:r>
      <w:proofErr w:type="spellEnd"/>
      <w:r w:rsidRPr="00F5735B">
        <w:t xml:space="preserve"> </w:t>
      </w:r>
      <w:proofErr w:type="spellStart"/>
      <w:r w:rsidRPr="00F5735B">
        <w:t>Zavod</w:t>
      </w:r>
      <w:proofErr w:type="spellEnd"/>
      <w:r w:rsidRPr="00F5735B">
        <w:t xml:space="preserve"> </w:t>
      </w:r>
      <w:proofErr w:type="spellStart"/>
      <w:r w:rsidRPr="00F5735B">
        <w:t>te</w:t>
      </w:r>
      <w:proofErr w:type="spellEnd"/>
      <w:r w:rsidRPr="00F5735B">
        <w:t xml:space="preserve"> </w:t>
      </w:r>
      <w:proofErr w:type="spellStart"/>
      <w:r w:rsidRPr="00F5735B">
        <w:t>zemlje</w:t>
      </w:r>
      <w:proofErr w:type="spellEnd"/>
      <w:r w:rsidRPr="00F5735B">
        <w:t xml:space="preserve"> </w:t>
      </w:r>
      <w:proofErr w:type="spellStart"/>
      <w:r w:rsidRPr="00F5735B">
        <w:t>imaće</w:t>
      </w:r>
      <w:proofErr w:type="spellEnd"/>
      <w:r w:rsidRPr="00F5735B">
        <w:t xml:space="preserve"> </w:t>
      </w:r>
      <w:proofErr w:type="spellStart"/>
      <w:r w:rsidRPr="00F5735B">
        <w:t>pravo</w:t>
      </w:r>
      <w:proofErr w:type="spellEnd"/>
      <w:r w:rsidRPr="00F5735B">
        <w:t xml:space="preserve"> da </w:t>
      </w:r>
      <w:proofErr w:type="spellStart"/>
      <w:r w:rsidRPr="00F5735B">
        <w:t>odobri</w:t>
      </w:r>
      <w:proofErr w:type="spellEnd"/>
      <w:r w:rsidRPr="00F5735B">
        <w:t xml:space="preserve"> </w:t>
      </w:r>
      <w:proofErr w:type="spellStart"/>
      <w:r w:rsidRPr="00F5735B">
        <w:t>takvim</w:t>
      </w:r>
      <w:proofErr w:type="spellEnd"/>
      <w:r w:rsidRPr="00F5735B">
        <w:t xml:space="preserve"> </w:t>
      </w:r>
      <w:proofErr w:type="spellStart"/>
      <w:r w:rsidRPr="00F5735B">
        <w:t>trećim</w:t>
      </w:r>
      <w:proofErr w:type="spellEnd"/>
      <w:r w:rsidRPr="00F5735B">
        <w:t xml:space="preserve"> </w:t>
      </w:r>
      <w:proofErr w:type="spellStart"/>
      <w:r w:rsidRPr="00F5735B">
        <w:t>licima</w:t>
      </w:r>
      <w:proofErr w:type="spellEnd"/>
      <w:r w:rsidRPr="00F5735B">
        <w:t xml:space="preserve"> </w:t>
      </w:r>
      <w:proofErr w:type="spellStart"/>
      <w:r w:rsidRPr="00F5735B">
        <w:t>rok</w:t>
      </w:r>
      <w:proofErr w:type="spellEnd"/>
      <w:r w:rsidRPr="00F5735B">
        <w:t xml:space="preserve"> koji ne </w:t>
      </w:r>
      <w:proofErr w:type="spellStart"/>
      <w:r w:rsidRPr="00F5735B">
        <w:t>sme</w:t>
      </w:r>
      <w:proofErr w:type="spellEnd"/>
      <w:r w:rsidRPr="00F5735B">
        <w:t xml:space="preserve"> </w:t>
      </w:r>
      <w:proofErr w:type="spellStart"/>
      <w:r w:rsidRPr="00F5735B">
        <w:t>biti</w:t>
      </w:r>
      <w:proofErr w:type="spellEnd"/>
      <w:r w:rsidRPr="00F5735B">
        <w:t xml:space="preserve"> </w:t>
      </w:r>
      <w:proofErr w:type="spellStart"/>
      <w:r w:rsidRPr="00F5735B">
        <w:t>duži</w:t>
      </w:r>
      <w:proofErr w:type="spellEnd"/>
      <w:r w:rsidRPr="00F5735B">
        <w:t xml:space="preserve"> od </w:t>
      </w:r>
      <w:proofErr w:type="spellStart"/>
      <w:r w:rsidRPr="00F5735B">
        <w:t>dve</w:t>
      </w:r>
      <w:proofErr w:type="spellEnd"/>
      <w:r w:rsidRPr="00F5735B">
        <w:t xml:space="preserve"> </w:t>
      </w:r>
      <w:proofErr w:type="spellStart"/>
      <w:r w:rsidRPr="00F5735B">
        <w:t>godine</w:t>
      </w:r>
      <w:proofErr w:type="spellEnd"/>
      <w:r w:rsidRPr="00F5735B">
        <w:t xml:space="preserve"> da </w:t>
      </w:r>
      <w:proofErr w:type="spellStart"/>
      <w:r w:rsidRPr="00F5735B">
        <w:t>prekinu</w:t>
      </w:r>
      <w:proofErr w:type="spellEnd"/>
      <w:r w:rsidRPr="00F5735B">
        <w:t xml:space="preserve"> </w:t>
      </w:r>
      <w:proofErr w:type="spellStart"/>
      <w:r w:rsidRPr="00F5735B">
        <w:t>takvu</w:t>
      </w:r>
      <w:proofErr w:type="spellEnd"/>
      <w:r w:rsidRPr="00F5735B">
        <w:t xml:space="preserve"> </w:t>
      </w:r>
      <w:proofErr w:type="spellStart"/>
      <w:r w:rsidRPr="00F5735B">
        <w:t>upotrebu</w:t>
      </w:r>
      <w:proofErr w:type="spellEnd"/>
      <w:r w:rsidRPr="00F5735B">
        <w:t xml:space="preserve">, pod </w:t>
      </w:r>
      <w:proofErr w:type="spellStart"/>
      <w:r w:rsidRPr="00F5735B">
        <w:t>uslovom</w:t>
      </w:r>
      <w:proofErr w:type="spellEnd"/>
      <w:r w:rsidRPr="00F5735B">
        <w:t xml:space="preserve"> da </w:t>
      </w:r>
      <w:proofErr w:type="spellStart"/>
      <w:r w:rsidRPr="00F5735B">
        <w:t>obavesti</w:t>
      </w:r>
      <w:proofErr w:type="spellEnd"/>
      <w:r w:rsidRPr="00F5735B">
        <w:t xml:space="preserve"> o tome </w:t>
      </w:r>
      <w:proofErr w:type="spellStart"/>
      <w:r w:rsidRPr="00F5735B">
        <w:t>Međunarodni</w:t>
      </w:r>
      <w:proofErr w:type="spellEnd"/>
      <w:r w:rsidRPr="00F5735B">
        <w:t xml:space="preserve"> biro u </w:t>
      </w:r>
      <w:proofErr w:type="spellStart"/>
      <w:r w:rsidRPr="00F5735B">
        <w:t>periodu</w:t>
      </w:r>
      <w:proofErr w:type="spellEnd"/>
      <w:r w:rsidRPr="00F5735B">
        <w:t xml:space="preserve"> od tri </w:t>
      </w:r>
      <w:proofErr w:type="spellStart"/>
      <w:r w:rsidRPr="00F5735B">
        <w:t>meseca</w:t>
      </w:r>
      <w:proofErr w:type="spellEnd"/>
      <w:r w:rsidRPr="00F5735B">
        <w:t xml:space="preserve"> </w:t>
      </w:r>
      <w:proofErr w:type="spellStart"/>
      <w:r w:rsidRPr="00F5735B">
        <w:t>nakon</w:t>
      </w:r>
      <w:proofErr w:type="spellEnd"/>
      <w:r w:rsidRPr="00F5735B">
        <w:t xml:space="preserve"> </w:t>
      </w:r>
      <w:proofErr w:type="spellStart"/>
      <w:r w:rsidRPr="00F5735B">
        <w:t>isteka</w:t>
      </w:r>
      <w:proofErr w:type="spellEnd"/>
      <w:r w:rsidRPr="00F5735B">
        <w:t xml:space="preserve"> </w:t>
      </w:r>
      <w:proofErr w:type="spellStart"/>
      <w:r w:rsidRPr="00F5735B">
        <w:t>roka</w:t>
      </w:r>
      <w:proofErr w:type="spellEnd"/>
      <w:r w:rsidRPr="00F5735B">
        <w:t xml:space="preserve"> od </w:t>
      </w:r>
      <w:proofErr w:type="spellStart"/>
      <w:r w:rsidRPr="00F5735B">
        <w:t>jedne</w:t>
      </w:r>
      <w:proofErr w:type="spellEnd"/>
      <w:r w:rsidRPr="00F5735B">
        <w:t xml:space="preserve"> </w:t>
      </w:r>
      <w:proofErr w:type="spellStart"/>
      <w:r w:rsidRPr="00F5735B">
        <w:t>godine</w:t>
      </w:r>
      <w:proofErr w:type="spellEnd"/>
      <w:r w:rsidRPr="00F5735B">
        <w:t xml:space="preserve"> </w:t>
      </w:r>
      <w:proofErr w:type="spellStart"/>
      <w:r w:rsidRPr="00F5735B">
        <w:t>predviđenog</w:t>
      </w:r>
      <w:proofErr w:type="spellEnd"/>
      <w:r w:rsidRPr="00F5735B">
        <w:t xml:space="preserve"> u gore </w:t>
      </w:r>
      <w:proofErr w:type="spellStart"/>
      <w:r w:rsidRPr="00F5735B">
        <w:t>pomenutom</w:t>
      </w:r>
      <w:proofErr w:type="spellEnd"/>
      <w:r w:rsidRPr="00F5735B">
        <w:t xml:space="preserve"> </w:t>
      </w:r>
      <w:proofErr w:type="spellStart"/>
      <w:r w:rsidRPr="00F5735B">
        <w:t>stavu</w:t>
      </w:r>
      <w:proofErr w:type="spellEnd"/>
      <w:r w:rsidRPr="00F5735B">
        <w:t xml:space="preserve"> (3).</w:t>
      </w:r>
    </w:p>
    <w:p w14:paraId="6D18D34C" w14:textId="77777777" w:rsidR="00F5735B" w:rsidRPr="00F5735B" w:rsidRDefault="00F5735B" w:rsidP="00F5735B">
      <w:pPr>
        <w:jc w:val="center"/>
        <w:rPr>
          <w:b/>
          <w:bCs/>
        </w:rPr>
      </w:pPr>
      <w:bookmarkStart w:id="6" w:name="clan_6"/>
      <w:bookmarkEnd w:id="6"/>
      <w:proofErr w:type="spellStart"/>
      <w:r w:rsidRPr="00F5735B">
        <w:rPr>
          <w:b/>
          <w:bCs/>
        </w:rPr>
        <w:t>Član</w:t>
      </w:r>
      <w:proofErr w:type="spellEnd"/>
      <w:r w:rsidRPr="00F5735B">
        <w:rPr>
          <w:b/>
          <w:bCs/>
        </w:rPr>
        <w:t xml:space="preserve"> 6</w:t>
      </w:r>
    </w:p>
    <w:p w14:paraId="6C6F0C9C" w14:textId="77777777" w:rsidR="00F5735B" w:rsidRPr="00F5735B" w:rsidRDefault="00F5735B" w:rsidP="00F5735B">
      <w:pPr>
        <w:jc w:val="center"/>
      </w:pPr>
      <w:proofErr w:type="spellStart"/>
      <w:r w:rsidRPr="00F5735B">
        <w:t>Oznaka</w:t>
      </w:r>
      <w:proofErr w:type="spellEnd"/>
      <w:r w:rsidRPr="00F5735B">
        <w:t xml:space="preserve"> </w:t>
      </w:r>
      <w:proofErr w:type="spellStart"/>
      <w:r w:rsidRPr="00F5735B">
        <w:t>kojoj</w:t>
      </w:r>
      <w:proofErr w:type="spellEnd"/>
      <w:r w:rsidRPr="00F5735B">
        <w:t xml:space="preserve"> je </w:t>
      </w:r>
      <w:proofErr w:type="spellStart"/>
      <w:r w:rsidRPr="00F5735B">
        <w:t>priznata</w:t>
      </w:r>
      <w:proofErr w:type="spellEnd"/>
      <w:r w:rsidRPr="00F5735B">
        <w:t xml:space="preserve"> </w:t>
      </w:r>
      <w:proofErr w:type="spellStart"/>
      <w:r w:rsidRPr="00F5735B">
        <w:t>zaštita</w:t>
      </w:r>
      <w:proofErr w:type="spellEnd"/>
      <w:r w:rsidRPr="00F5735B">
        <w:t xml:space="preserve"> u </w:t>
      </w:r>
      <w:proofErr w:type="spellStart"/>
      <w:r w:rsidRPr="00F5735B">
        <w:t>jednoj</w:t>
      </w:r>
      <w:proofErr w:type="spellEnd"/>
      <w:r w:rsidRPr="00F5735B">
        <w:t xml:space="preserve"> od </w:t>
      </w:r>
      <w:proofErr w:type="spellStart"/>
      <w:r w:rsidRPr="00F5735B">
        <w:t>zemalja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 xml:space="preserve"> </w:t>
      </w:r>
      <w:proofErr w:type="spellStart"/>
      <w:r w:rsidRPr="00F5735B">
        <w:t>saglasno</w:t>
      </w:r>
      <w:proofErr w:type="spellEnd"/>
      <w:r w:rsidRPr="00F5735B">
        <w:t xml:space="preserve"> </w:t>
      </w:r>
      <w:proofErr w:type="spellStart"/>
      <w:r w:rsidRPr="00F5735B">
        <w:t>postupku</w:t>
      </w:r>
      <w:proofErr w:type="spellEnd"/>
      <w:r w:rsidRPr="00F5735B">
        <w:t xml:space="preserve"> </w:t>
      </w:r>
      <w:proofErr w:type="spellStart"/>
      <w:r w:rsidRPr="00F5735B">
        <w:t>iz</w:t>
      </w:r>
      <w:proofErr w:type="spellEnd"/>
      <w:r w:rsidRPr="00F5735B">
        <w:t xml:space="preserve"> </w:t>
      </w:r>
      <w:proofErr w:type="spellStart"/>
      <w:r w:rsidRPr="00F5735B">
        <w:t>člana</w:t>
      </w:r>
      <w:proofErr w:type="spellEnd"/>
      <w:r w:rsidRPr="00F5735B">
        <w:t xml:space="preserve"> 5, ne </w:t>
      </w:r>
      <w:proofErr w:type="spellStart"/>
      <w:r w:rsidRPr="00F5735B">
        <w:t>može</w:t>
      </w:r>
      <w:proofErr w:type="spellEnd"/>
      <w:r w:rsidRPr="00F5735B">
        <w:t xml:space="preserve">, u </w:t>
      </w:r>
      <w:proofErr w:type="spellStart"/>
      <w:r w:rsidRPr="00F5735B">
        <w:t>toj</w:t>
      </w:r>
      <w:proofErr w:type="spellEnd"/>
      <w:r w:rsidRPr="00F5735B">
        <w:t xml:space="preserve"> </w:t>
      </w:r>
      <w:proofErr w:type="spellStart"/>
      <w:r w:rsidRPr="00F5735B">
        <w:t>zemlji</w:t>
      </w:r>
      <w:proofErr w:type="spellEnd"/>
      <w:r w:rsidRPr="00F5735B">
        <w:t xml:space="preserve">, </w:t>
      </w:r>
      <w:proofErr w:type="spellStart"/>
      <w:r w:rsidRPr="00F5735B">
        <w:t>biti</w:t>
      </w:r>
      <w:proofErr w:type="spellEnd"/>
      <w:r w:rsidRPr="00F5735B">
        <w:t xml:space="preserve"> </w:t>
      </w:r>
      <w:proofErr w:type="spellStart"/>
      <w:r w:rsidRPr="00F5735B">
        <w:t>smatrana</w:t>
      </w:r>
      <w:proofErr w:type="spellEnd"/>
      <w:r w:rsidRPr="00F5735B">
        <w:t xml:space="preserve"> da je </w:t>
      </w:r>
      <w:proofErr w:type="spellStart"/>
      <w:r w:rsidRPr="00F5735B">
        <w:t>postala</w:t>
      </w:r>
      <w:proofErr w:type="spellEnd"/>
      <w:r w:rsidRPr="00F5735B">
        <w:t xml:space="preserve"> </w:t>
      </w:r>
      <w:proofErr w:type="spellStart"/>
      <w:r w:rsidRPr="00F5735B">
        <w:t>generična</w:t>
      </w:r>
      <w:proofErr w:type="spellEnd"/>
      <w:r w:rsidRPr="00F5735B">
        <w:t xml:space="preserve">, </w:t>
      </w:r>
      <w:proofErr w:type="spellStart"/>
      <w:r w:rsidRPr="00F5735B">
        <w:t>sve</w:t>
      </w:r>
      <w:proofErr w:type="spellEnd"/>
      <w:r w:rsidRPr="00F5735B">
        <w:t xml:space="preserve"> </w:t>
      </w:r>
      <w:proofErr w:type="spellStart"/>
      <w:r w:rsidRPr="00F5735B">
        <w:t>dok</w:t>
      </w:r>
      <w:proofErr w:type="spellEnd"/>
      <w:r w:rsidRPr="00F5735B">
        <w:t xml:space="preserve"> je </w:t>
      </w:r>
      <w:proofErr w:type="spellStart"/>
      <w:r w:rsidRPr="00F5735B">
        <w:t>zaštićena</w:t>
      </w:r>
      <w:proofErr w:type="spellEnd"/>
      <w:r w:rsidRPr="00F5735B">
        <w:t xml:space="preserve"> </w:t>
      </w:r>
      <w:proofErr w:type="spellStart"/>
      <w:r w:rsidRPr="00F5735B">
        <w:t>kao</w:t>
      </w:r>
      <w:proofErr w:type="spellEnd"/>
      <w:r w:rsidRPr="00F5735B">
        <w:t xml:space="preserve"> </w:t>
      </w:r>
      <w:proofErr w:type="spellStart"/>
      <w:r w:rsidRPr="00F5735B">
        <w:t>oznaka</w:t>
      </w:r>
      <w:proofErr w:type="spellEnd"/>
      <w:r w:rsidRPr="00F5735B">
        <w:t xml:space="preserve"> </w:t>
      </w:r>
      <w:proofErr w:type="spellStart"/>
      <w:r w:rsidRPr="00F5735B">
        <w:t>porekla</w:t>
      </w:r>
      <w:proofErr w:type="spellEnd"/>
      <w:r w:rsidRPr="00F5735B">
        <w:t xml:space="preserve"> u </w:t>
      </w:r>
      <w:proofErr w:type="spellStart"/>
      <w:r w:rsidRPr="00F5735B">
        <w:t>zemlji</w:t>
      </w:r>
      <w:proofErr w:type="spellEnd"/>
      <w:r w:rsidRPr="00F5735B">
        <w:t xml:space="preserve"> </w:t>
      </w:r>
      <w:proofErr w:type="spellStart"/>
      <w:r w:rsidRPr="00F5735B">
        <w:t>porekla</w:t>
      </w:r>
      <w:proofErr w:type="spellEnd"/>
      <w:r w:rsidRPr="00F5735B">
        <w:t>.</w:t>
      </w:r>
    </w:p>
    <w:p w14:paraId="7B439C34" w14:textId="77777777" w:rsidR="00F5735B" w:rsidRPr="00F5735B" w:rsidRDefault="00F5735B" w:rsidP="00F5735B">
      <w:pPr>
        <w:jc w:val="center"/>
        <w:rPr>
          <w:b/>
          <w:bCs/>
        </w:rPr>
      </w:pPr>
      <w:bookmarkStart w:id="7" w:name="clan_7"/>
      <w:bookmarkEnd w:id="7"/>
      <w:proofErr w:type="spellStart"/>
      <w:r w:rsidRPr="00F5735B">
        <w:rPr>
          <w:b/>
          <w:bCs/>
        </w:rPr>
        <w:t>Član</w:t>
      </w:r>
      <w:proofErr w:type="spellEnd"/>
      <w:r w:rsidRPr="00F5735B">
        <w:rPr>
          <w:b/>
          <w:bCs/>
        </w:rPr>
        <w:t xml:space="preserve"> 7</w:t>
      </w:r>
    </w:p>
    <w:p w14:paraId="6BCC6781" w14:textId="77777777" w:rsidR="00F5735B" w:rsidRPr="00F5735B" w:rsidRDefault="00F5735B" w:rsidP="00F5735B">
      <w:pPr>
        <w:jc w:val="center"/>
      </w:pPr>
      <w:r w:rsidRPr="00F5735B">
        <w:t xml:space="preserve">(1) </w:t>
      </w:r>
      <w:proofErr w:type="spellStart"/>
      <w:r w:rsidRPr="00F5735B">
        <w:t>Registracija</w:t>
      </w:r>
      <w:proofErr w:type="spellEnd"/>
      <w:r w:rsidRPr="00F5735B">
        <w:t xml:space="preserve"> </w:t>
      </w:r>
      <w:proofErr w:type="spellStart"/>
      <w:r w:rsidRPr="00F5735B">
        <w:t>izvršena</w:t>
      </w:r>
      <w:proofErr w:type="spellEnd"/>
      <w:r w:rsidRPr="00F5735B">
        <w:t xml:space="preserve"> </w:t>
      </w:r>
      <w:proofErr w:type="spellStart"/>
      <w:r w:rsidRPr="00F5735B">
        <w:t>kod</w:t>
      </w:r>
      <w:proofErr w:type="spellEnd"/>
      <w:r w:rsidRPr="00F5735B">
        <w:t xml:space="preserve"> </w:t>
      </w:r>
      <w:proofErr w:type="spellStart"/>
      <w:r w:rsidRPr="00F5735B">
        <w:t>Međunarodnog</w:t>
      </w:r>
      <w:proofErr w:type="spellEnd"/>
      <w:r w:rsidRPr="00F5735B">
        <w:t xml:space="preserve"> </w:t>
      </w:r>
      <w:proofErr w:type="spellStart"/>
      <w:r w:rsidRPr="00F5735B">
        <w:t>biroa</w:t>
      </w:r>
      <w:proofErr w:type="spellEnd"/>
      <w:r w:rsidRPr="00F5735B">
        <w:t xml:space="preserve"> </w:t>
      </w:r>
      <w:proofErr w:type="spellStart"/>
      <w:r w:rsidRPr="00F5735B">
        <w:t>saglasno</w:t>
      </w:r>
      <w:proofErr w:type="spellEnd"/>
      <w:r w:rsidRPr="00F5735B">
        <w:t xml:space="preserve"> </w:t>
      </w:r>
      <w:proofErr w:type="spellStart"/>
      <w:r w:rsidRPr="00F5735B">
        <w:t>članu</w:t>
      </w:r>
      <w:proofErr w:type="spellEnd"/>
      <w:r w:rsidRPr="00F5735B">
        <w:t xml:space="preserve"> 5. </w:t>
      </w:r>
      <w:proofErr w:type="spellStart"/>
      <w:r w:rsidRPr="00F5735B">
        <w:t>osigurava</w:t>
      </w:r>
      <w:proofErr w:type="spellEnd"/>
      <w:r w:rsidRPr="00F5735B">
        <w:t xml:space="preserve">, bez </w:t>
      </w:r>
      <w:proofErr w:type="spellStart"/>
      <w:r w:rsidRPr="00F5735B">
        <w:t>obnavljanja</w:t>
      </w:r>
      <w:proofErr w:type="spellEnd"/>
      <w:r w:rsidRPr="00F5735B">
        <w:t xml:space="preserve">, </w:t>
      </w:r>
      <w:proofErr w:type="spellStart"/>
      <w:r w:rsidRPr="00F5735B">
        <w:t>zaštitu</w:t>
      </w:r>
      <w:proofErr w:type="spellEnd"/>
      <w:r w:rsidRPr="00F5735B">
        <w:t xml:space="preserve"> za </w:t>
      </w:r>
      <w:proofErr w:type="spellStart"/>
      <w:r w:rsidRPr="00F5735B">
        <w:t>ceo</w:t>
      </w:r>
      <w:proofErr w:type="spellEnd"/>
      <w:r w:rsidRPr="00F5735B">
        <w:t xml:space="preserve"> period </w:t>
      </w:r>
      <w:proofErr w:type="spellStart"/>
      <w:r w:rsidRPr="00F5735B">
        <w:t>naveden</w:t>
      </w:r>
      <w:proofErr w:type="spellEnd"/>
      <w:r w:rsidRPr="00F5735B">
        <w:t xml:space="preserve"> u </w:t>
      </w:r>
      <w:proofErr w:type="spellStart"/>
      <w:r w:rsidRPr="00F5735B">
        <w:t>prethodnom</w:t>
      </w:r>
      <w:proofErr w:type="spellEnd"/>
      <w:r w:rsidRPr="00F5735B">
        <w:t xml:space="preserve"> </w:t>
      </w:r>
      <w:proofErr w:type="spellStart"/>
      <w:r w:rsidRPr="00F5735B">
        <w:t>članu</w:t>
      </w:r>
      <w:proofErr w:type="spellEnd"/>
      <w:r w:rsidRPr="00F5735B">
        <w:t>.</w:t>
      </w:r>
    </w:p>
    <w:p w14:paraId="1BABC05E" w14:textId="77777777" w:rsidR="00F5735B" w:rsidRPr="00F5735B" w:rsidRDefault="00F5735B" w:rsidP="00F5735B">
      <w:pPr>
        <w:jc w:val="center"/>
      </w:pPr>
      <w:r w:rsidRPr="00F5735B">
        <w:t xml:space="preserve">(2) Za </w:t>
      </w:r>
      <w:proofErr w:type="spellStart"/>
      <w:r w:rsidRPr="00F5735B">
        <w:t>registraciju</w:t>
      </w:r>
      <w:proofErr w:type="spellEnd"/>
      <w:r w:rsidRPr="00F5735B">
        <w:t xml:space="preserve"> </w:t>
      </w:r>
      <w:proofErr w:type="spellStart"/>
      <w:r w:rsidRPr="00F5735B">
        <w:t>svake</w:t>
      </w:r>
      <w:proofErr w:type="spellEnd"/>
      <w:r w:rsidRPr="00F5735B">
        <w:t xml:space="preserve"> </w:t>
      </w:r>
      <w:proofErr w:type="spellStart"/>
      <w:r w:rsidRPr="00F5735B">
        <w:t>oznake</w:t>
      </w:r>
      <w:proofErr w:type="spellEnd"/>
      <w:r w:rsidRPr="00F5735B">
        <w:t xml:space="preserve"> </w:t>
      </w:r>
      <w:proofErr w:type="spellStart"/>
      <w:r w:rsidRPr="00F5735B">
        <w:t>porekla</w:t>
      </w:r>
      <w:proofErr w:type="spellEnd"/>
      <w:r w:rsidRPr="00F5735B">
        <w:t xml:space="preserve"> </w:t>
      </w:r>
      <w:proofErr w:type="spellStart"/>
      <w:r w:rsidRPr="00F5735B">
        <w:t>plaća</w:t>
      </w:r>
      <w:proofErr w:type="spellEnd"/>
      <w:r w:rsidRPr="00F5735B">
        <w:t xml:space="preserve"> se </w:t>
      </w:r>
      <w:proofErr w:type="spellStart"/>
      <w:r w:rsidRPr="00F5735B">
        <w:t>jedna</w:t>
      </w:r>
      <w:proofErr w:type="spellEnd"/>
      <w:r w:rsidRPr="00F5735B">
        <w:t xml:space="preserve"> </w:t>
      </w:r>
      <w:proofErr w:type="spellStart"/>
      <w:r w:rsidRPr="00F5735B">
        <w:t>taksa</w:t>
      </w:r>
      <w:proofErr w:type="spellEnd"/>
      <w:r w:rsidRPr="00F5735B">
        <w:t>.</w:t>
      </w:r>
    </w:p>
    <w:p w14:paraId="26FF9D68" w14:textId="77777777" w:rsidR="00F5735B" w:rsidRPr="00F5735B" w:rsidRDefault="00F5735B" w:rsidP="00F5735B">
      <w:pPr>
        <w:jc w:val="center"/>
        <w:rPr>
          <w:b/>
          <w:bCs/>
        </w:rPr>
      </w:pPr>
      <w:bookmarkStart w:id="8" w:name="clan_8"/>
      <w:bookmarkEnd w:id="8"/>
      <w:proofErr w:type="spellStart"/>
      <w:r w:rsidRPr="00F5735B">
        <w:rPr>
          <w:b/>
          <w:bCs/>
        </w:rPr>
        <w:t>Član</w:t>
      </w:r>
      <w:proofErr w:type="spellEnd"/>
      <w:r w:rsidRPr="00F5735B">
        <w:rPr>
          <w:b/>
          <w:bCs/>
        </w:rPr>
        <w:t xml:space="preserve"> 8</w:t>
      </w:r>
    </w:p>
    <w:p w14:paraId="37466EA8" w14:textId="77777777" w:rsidR="00F5735B" w:rsidRPr="00F5735B" w:rsidRDefault="00F5735B" w:rsidP="00F5735B">
      <w:pPr>
        <w:jc w:val="center"/>
      </w:pPr>
      <w:proofErr w:type="spellStart"/>
      <w:r w:rsidRPr="00F5735B">
        <w:lastRenderedPageBreak/>
        <w:t>Pravne</w:t>
      </w:r>
      <w:proofErr w:type="spellEnd"/>
      <w:r w:rsidRPr="00F5735B">
        <w:t xml:space="preserve"> </w:t>
      </w:r>
      <w:proofErr w:type="spellStart"/>
      <w:r w:rsidRPr="00F5735B">
        <w:t>radnje</w:t>
      </w:r>
      <w:proofErr w:type="spellEnd"/>
      <w:r w:rsidRPr="00F5735B">
        <w:t xml:space="preserve"> </w:t>
      </w:r>
      <w:proofErr w:type="spellStart"/>
      <w:r w:rsidRPr="00F5735B">
        <w:t>koje</w:t>
      </w:r>
      <w:proofErr w:type="spellEnd"/>
      <w:r w:rsidRPr="00F5735B">
        <w:t xml:space="preserve"> </w:t>
      </w:r>
      <w:proofErr w:type="spellStart"/>
      <w:r w:rsidRPr="00F5735B">
        <w:t>su</w:t>
      </w:r>
      <w:proofErr w:type="spellEnd"/>
      <w:r w:rsidRPr="00F5735B">
        <w:t xml:space="preserve"> </w:t>
      </w:r>
      <w:proofErr w:type="spellStart"/>
      <w:r w:rsidRPr="00F5735B">
        <w:t>neophodne</w:t>
      </w:r>
      <w:proofErr w:type="spellEnd"/>
      <w:r w:rsidRPr="00F5735B">
        <w:t xml:space="preserve"> za </w:t>
      </w:r>
      <w:proofErr w:type="spellStart"/>
      <w:r w:rsidRPr="00F5735B">
        <w:t>osiguranje</w:t>
      </w:r>
      <w:proofErr w:type="spellEnd"/>
      <w:r w:rsidRPr="00F5735B">
        <w:t xml:space="preserve"> </w:t>
      </w:r>
      <w:proofErr w:type="spellStart"/>
      <w:r w:rsidRPr="00F5735B">
        <w:t>zaštite</w:t>
      </w:r>
      <w:proofErr w:type="spellEnd"/>
      <w:r w:rsidRPr="00F5735B">
        <w:t xml:space="preserve"> </w:t>
      </w:r>
      <w:proofErr w:type="spellStart"/>
      <w:r w:rsidRPr="00F5735B">
        <w:t>oznaka</w:t>
      </w:r>
      <w:proofErr w:type="spellEnd"/>
      <w:r w:rsidRPr="00F5735B">
        <w:t xml:space="preserve"> </w:t>
      </w:r>
      <w:proofErr w:type="spellStart"/>
      <w:r w:rsidRPr="00F5735B">
        <w:t>porekla</w:t>
      </w:r>
      <w:proofErr w:type="spellEnd"/>
      <w:r w:rsidRPr="00F5735B">
        <w:t xml:space="preserve"> </w:t>
      </w:r>
      <w:proofErr w:type="spellStart"/>
      <w:r w:rsidRPr="00F5735B">
        <w:t>mogu</w:t>
      </w:r>
      <w:proofErr w:type="spellEnd"/>
      <w:r w:rsidRPr="00F5735B">
        <w:t xml:space="preserve"> </w:t>
      </w:r>
      <w:proofErr w:type="spellStart"/>
      <w:r w:rsidRPr="00F5735B">
        <w:t>biti</w:t>
      </w:r>
      <w:proofErr w:type="spellEnd"/>
      <w:r w:rsidRPr="00F5735B">
        <w:t xml:space="preserve"> </w:t>
      </w:r>
      <w:proofErr w:type="spellStart"/>
      <w:r w:rsidRPr="00F5735B">
        <w:t>preduzete</w:t>
      </w:r>
      <w:proofErr w:type="spellEnd"/>
      <w:r w:rsidRPr="00F5735B">
        <w:t xml:space="preserve"> u </w:t>
      </w:r>
      <w:proofErr w:type="spellStart"/>
      <w:r w:rsidRPr="00F5735B">
        <w:t>svakoj</w:t>
      </w:r>
      <w:proofErr w:type="spellEnd"/>
      <w:r w:rsidRPr="00F5735B">
        <w:t xml:space="preserve"> od </w:t>
      </w:r>
      <w:proofErr w:type="spellStart"/>
      <w:r w:rsidRPr="00F5735B">
        <w:t>zemalja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 xml:space="preserve"> </w:t>
      </w:r>
      <w:proofErr w:type="spellStart"/>
      <w:r w:rsidRPr="00F5735B">
        <w:t>prema</w:t>
      </w:r>
      <w:proofErr w:type="spellEnd"/>
      <w:r w:rsidRPr="00F5735B">
        <w:t xml:space="preserve"> </w:t>
      </w:r>
      <w:proofErr w:type="spellStart"/>
      <w:r w:rsidRPr="00F5735B">
        <w:t>odredbama</w:t>
      </w:r>
      <w:proofErr w:type="spellEnd"/>
      <w:r w:rsidRPr="00F5735B">
        <w:t xml:space="preserve"> </w:t>
      </w:r>
      <w:proofErr w:type="spellStart"/>
      <w:r w:rsidRPr="00F5735B">
        <w:t>nacionalnog</w:t>
      </w:r>
      <w:proofErr w:type="spellEnd"/>
      <w:r w:rsidRPr="00F5735B">
        <w:t xml:space="preserve"> </w:t>
      </w:r>
      <w:proofErr w:type="spellStart"/>
      <w:r w:rsidRPr="00F5735B">
        <w:t>zakonodavstva</w:t>
      </w:r>
      <w:proofErr w:type="spellEnd"/>
      <w:r w:rsidRPr="00F5735B">
        <w:t>:</w:t>
      </w:r>
    </w:p>
    <w:p w14:paraId="240FEEA3" w14:textId="77777777" w:rsidR="00F5735B" w:rsidRPr="00F5735B" w:rsidRDefault="00F5735B" w:rsidP="00F5735B">
      <w:pPr>
        <w:jc w:val="center"/>
      </w:pPr>
      <w:r w:rsidRPr="00F5735B">
        <w:t xml:space="preserve">1.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traženje</w:t>
      </w:r>
      <w:proofErr w:type="spellEnd"/>
      <w:r w:rsidRPr="00F5735B">
        <w:t xml:space="preserve"> </w:t>
      </w:r>
      <w:proofErr w:type="spellStart"/>
      <w:r w:rsidRPr="00F5735B">
        <w:t>nadležnog</w:t>
      </w:r>
      <w:proofErr w:type="spellEnd"/>
      <w:r w:rsidRPr="00F5735B">
        <w:t xml:space="preserve"> </w:t>
      </w:r>
      <w:proofErr w:type="spellStart"/>
      <w:r w:rsidRPr="00F5735B">
        <w:t>zavoda</w:t>
      </w:r>
      <w:proofErr w:type="spellEnd"/>
      <w:r w:rsidRPr="00F5735B">
        <w:t xml:space="preserve"> </w:t>
      </w:r>
      <w:proofErr w:type="spellStart"/>
      <w:r w:rsidRPr="00F5735B">
        <w:t>ili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zahtev</w:t>
      </w:r>
      <w:proofErr w:type="spellEnd"/>
      <w:r w:rsidRPr="00F5735B">
        <w:t xml:space="preserve"> </w:t>
      </w:r>
      <w:proofErr w:type="spellStart"/>
      <w:r w:rsidRPr="00F5735B">
        <w:t>javnog</w:t>
      </w:r>
      <w:proofErr w:type="spellEnd"/>
      <w:r w:rsidRPr="00F5735B">
        <w:t xml:space="preserve"> </w:t>
      </w:r>
      <w:proofErr w:type="spellStart"/>
      <w:proofErr w:type="gramStart"/>
      <w:r w:rsidRPr="00F5735B">
        <w:t>tužioca</w:t>
      </w:r>
      <w:proofErr w:type="spellEnd"/>
      <w:r w:rsidRPr="00F5735B">
        <w:t>;</w:t>
      </w:r>
      <w:proofErr w:type="gramEnd"/>
    </w:p>
    <w:p w14:paraId="1242A142" w14:textId="77777777" w:rsidR="00F5735B" w:rsidRPr="00F5735B" w:rsidRDefault="00F5735B" w:rsidP="00F5735B">
      <w:pPr>
        <w:jc w:val="center"/>
      </w:pPr>
      <w:r w:rsidRPr="00F5735B">
        <w:t xml:space="preserve">2. od </w:t>
      </w:r>
      <w:proofErr w:type="spellStart"/>
      <w:r w:rsidRPr="00F5735B">
        <w:t>svake</w:t>
      </w:r>
      <w:proofErr w:type="spellEnd"/>
      <w:r w:rsidRPr="00F5735B">
        <w:t xml:space="preserve"> </w:t>
      </w:r>
      <w:proofErr w:type="spellStart"/>
      <w:r w:rsidRPr="00F5735B">
        <w:t>zainteresovane</w:t>
      </w:r>
      <w:proofErr w:type="spellEnd"/>
      <w:r w:rsidRPr="00F5735B">
        <w:t xml:space="preserve"> </w:t>
      </w:r>
      <w:proofErr w:type="spellStart"/>
      <w:r w:rsidRPr="00F5735B">
        <w:t>strane</w:t>
      </w:r>
      <w:proofErr w:type="spellEnd"/>
      <w:r w:rsidRPr="00F5735B">
        <w:t xml:space="preserve">, </w:t>
      </w:r>
      <w:proofErr w:type="spellStart"/>
      <w:r w:rsidRPr="00F5735B">
        <w:t>bilo</w:t>
      </w:r>
      <w:proofErr w:type="spellEnd"/>
      <w:r w:rsidRPr="00F5735B">
        <w:t xml:space="preserve"> to </w:t>
      </w:r>
      <w:proofErr w:type="spellStart"/>
      <w:r w:rsidRPr="00F5735B">
        <w:t>fizičko</w:t>
      </w:r>
      <w:proofErr w:type="spellEnd"/>
      <w:r w:rsidRPr="00F5735B">
        <w:t xml:space="preserve"> </w:t>
      </w:r>
      <w:proofErr w:type="spellStart"/>
      <w:r w:rsidRPr="00F5735B">
        <w:t>ili</w:t>
      </w:r>
      <w:proofErr w:type="spellEnd"/>
      <w:r w:rsidRPr="00F5735B">
        <w:t xml:space="preserve"> </w:t>
      </w:r>
      <w:proofErr w:type="spellStart"/>
      <w:r w:rsidRPr="00F5735B">
        <w:t>pravno</w:t>
      </w:r>
      <w:proofErr w:type="spellEnd"/>
      <w:r w:rsidRPr="00F5735B">
        <w:t xml:space="preserve"> lice, </w:t>
      </w:r>
      <w:proofErr w:type="spellStart"/>
      <w:r w:rsidRPr="00F5735B">
        <w:t>javno</w:t>
      </w:r>
      <w:proofErr w:type="spellEnd"/>
      <w:r w:rsidRPr="00F5735B">
        <w:t xml:space="preserve"> </w:t>
      </w:r>
      <w:proofErr w:type="spellStart"/>
      <w:r w:rsidRPr="00F5735B">
        <w:t>ili</w:t>
      </w:r>
      <w:proofErr w:type="spellEnd"/>
      <w:r w:rsidRPr="00F5735B">
        <w:t xml:space="preserve"> </w:t>
      </w:r>
      <w:proofErr w:type="spellStart"/>
      <w:r w:rsidRPr="00F5735B">
        <w:t>privatno</w:t>
      </w:r>
      <w:proofErr w:type="spellEnd"/>
      <w:r w:rsidRPr="00F5735B">
        <w:t>.</w:t>
      </w:r>
    </w:p>
    <w:p w14:paraId="213123BD" w14:textId="77777777" w:rsidR="00F5735B" w:rsidRPr="00F5735B" w:rsidRDefault="00F5735B" w:rsidP="00F5735B">
      <w:pPr>
        <w:jc w:val="center"/>
        <w:rPr>
          <w:b/>
          <w:bCs/>
        </w:rPr>
      </w:pPr>
      <w:bookmarkStart w:id="9" w:name="clan_9"/>
      <w:bookmarkEnd w:id="9"/>
      <w:proofErr w:type="spellStart"/>
      <w:r w:rsidRPr="00F5735B">
        <w:rPr>
          <w:b/>
          <w:bCs/>
        </w:rPr>
        <w:t>Član</w:t>
      </w:r>
      <w:proofErr w:type="spellEnd"/>
      <w:r w:rsidRPr="00F5735B">
        <w:rPr>
          <w:b/>
          <w:bCs/>
        </w:rPr>
        <w:t xml:space="preserve"> 9</w:t>
      </w:r>
    </w:p>
    <w:p w14:paraId="7534DD6D" w14:textId="77777777" w:rsidR="00F5735B" w:rsidRPr="00F5735B" w:rsidRDefault="00F5735B" w:rsidP="00F5735B">
      <w:pPr>
        <w:jc w:val="center"/>
      </w:pPr>
      <w:r w:rsidRPr="00F5735B">
        <w:t xml:space="preserve">(1) (a) </w:t>
      </w:r>
      <w:proofErr w:type="spellStart"/>
      <w:r w:rsidRPr="00F5735B">
        <w:t>Posebna</w:t>
      </w:r>
      <w:proofErr w:type="spellEnd"/>
      <w:r w:rsidRPr="00F5735B">
        <w:t xml:space="preserve"> </w:t>
      </w:r>
      <w:proofErr w:type="spellStart"/>
      <w:r w:rsidRPr="00F5735B">
        <w:t>unija</w:t>
      </w:r>
      <w:proofErr w:type="spellEnd"/>
      <w:r w:rsidRPr="00F5735B">
        <w:t xml:space="preserve"> </w:t>
      </w:r>
      <w:proofErr w:type="spellStart"/>
      <w:r w:rsidRPr="00F5735B">
        <w:t>ima</w:t>
      </w:r>
      <w:proofErr w:type="spellEnd"/>
      <w:r w:rsidRPr="00F5735B">
        <w:t xml:space="preserve"> </w:t>
      </w:r>
      <w:proofErr w:type="spellStart"/>
      <w:r w:rsidRPr="00F5735B">
        <w:t>Skupštinu</w:t>
      </w:r>
      <w:proofErr w:type="spellEnd"/>
      <w:r w:rsidRPr="00F5735B">
        <w:t xml:space="preserve"> </w:t>
      </w:r>
      <w:proofErr w:type="spellStart"/>
      <w:r w:rsidRPr="00F5735B">
        <w:t>koja</w:t>
      </w:r>
      <w:proofErr w:type="spellEnd"/>
      <w:r w:rsidRPr="00F5735B">
        <w:t xml:space="preserve"> se </w:t>
      </w:r>
      <w:proofErr w:type="spellStart"/>
      <w:r w:rsidRPr="00F5735B">
        <w:t>sastoji</w:t>
      </w:r>
      <w:proofErr w:type="spellEnd"/>
      <w:r w:rsidRPr="00F5735B">
        <w:t xml:space="preserve"> od </w:t>
      </w:r>
      <w:proofErr w:type="spellStart"/>
      <w:r w:rsidRPr="00F5735B">
        <w:t>onih</w:t>
      </w:r>
      <w:proofErr w:type="spellEnd"/>
      <w:r w:rsidRPr="00F5735B">
        <w:t xml:space="preserve"> </w:t>
      </w:r>
      <w:proofErr w:type="spellStart"/>
      <w:r w:rsidRPr="00F5735B">
        <w:t>zemalja</w:t>
      </w:r>
      <w:proofErr w:type="spellEnd"/>
      <w:r w:rsidRPr="00F5735B">
        <w:t xml:space="preserve"> </w:t>
      </w:r>
      <w:proofErr w:type="spellStart"/>
      <w:r w:rsidRPr="00F5735B">
        <w:t>koje</w:t>
      </w:r>
      <w:proofErr w:type="spellEnd"/>
      <w:r w:rsidRPr="00F5735B">
        <w:t xml:space="preserve"> </w:t>
      </w:r>
      <w:proofErr w:type="spellStart"/>
      <w:r w:rsidRPr="00F5735B">
        <w:t>su</w:t>
      </w:r>
      <w:proofErr w:type="spellEnd"/>
      <w:r w:rsidRPr="00F5735B">
        <w:t xml:space="preserve"> </w:t>
      </w:r>
      <w:proofErr w:type="spellStart"/>
      <w:r w:rsidRPr="00F5735B">
        <w:t>ratifikovale</w:t>
      </w:r>
      <w:proofErr w:type="spellEnd"/>
      <w:r w:rsidRPr="00F5735B">
        <w:t xml:space="preserve"> </w:t>
      </w:r>
      <w:proofErr w:type="spellStart"/>
      <w:r w:rsidRPr="00F5735B">
        <w:t>ili</w:t>
      </w:r>
      <w:proofErr w:type="spellEnd"/>
      <w:r w:rsidRPr="00F5735B">
        <w:t xml:space="preserve"> </w:t>
      </w:r>
      <w:proofErr w:type="spellStart"/>
      <w:r w:rsidRPr="00F5735B">
        <w:t>pristupile</w:t>
      </w:r>
      <w:proofErr w:type="spellEnd"/>
      <w:r w:rsidRPr="00F5735B">
        <w:t xml:space="preserve"> </w:t>
      </w:r>
      <w:proofErr w:type="spellStart"/>
      <w:r w:rsidRPr="00F5735B">
        <w:t>ovom</w:t>
      </w:r>
      <w:proofErr w:type="spellEnd"/>
      <w:r w:rsidRPr="00F5735B">
        <w:t xml:space="preserve"> </w:t>
      </w:r>
      <w:proofErr w:type="spellStart"/>
      <w:r w:rsidRPr="00F5735B">
        <w:t>aktu</w:t>
      </w:r>
      <w:proofErr w:type="spellEnd"/>
      <w:r w:rsidRPr="00F5735B">
        <w:t>.</w:t>
      </w:r>
    </w:p>
    <w:p w14:paraId="081FA1A7" w14:textId="77777777" w:rsidR="00F5735B" w:rsidRPr="00F5735B" w:rsidRDefault="00F5735B" w:rsidP="00F5735B">
      <w:pPr>
        <w:jc w:val="center"/>
      </w:pPr>
      <w:r w:rsidRPr="00F5735B">
        <w:t xml:space="preserve">(b) Vlada </w:t>
      </w:r>
      <w:proofErr w:type="spellStart"/>
      <w:r w:rsidRPr="00F5735B">
        <w:t>svake</w:t>
      </w:r>
      <w:proofErr w:type="spellEnd"/>
      <w:r w:rsidRPr="00F5735B">
        <w:t xml:space="preserve"> </w:t>
      </w:r>
      <w:proofErr w:type="spellStart"/>
      <w:r w:rsidRPr="00F5735B">
        <w:t>zemlje</w:t>
      </w:r>
      <w:proofErr w:type="spellEnd"/>
      <w:r w:rsidRPr="00F5735B">
        <w:t xml:space="preserve"> </w:t>
      </w:r>
      <w:proofErr w:type="spellStart"/>
      <w:r w:rsidRPr="00F5735B">
        <w:t>biće</w:t>
      </w:r>
      <w:proofErr w:type="spellEnd"/>
      <w:r w:rsidRPr="00F5735B">
        <w:t xml:space="preserve"> </w:t>
      </w:r>
      <w:proofErr w:type="spellStart"/>
      <w:r w:rsidRPr="00F5735B">
        <w:t>zastupljena</w:t>
      </w:r>
      <w:proofErr w:type="spellEnd"/>
      <w:r w:rsidRPr="00F5735B">
        <w:t xml:space="preserve"> </w:t>
      </w:r>
      <w:proofErr w:type="spellStart"/>
      <w:r w:rsidRPr="00F5735B">
        <w:t>jednim</w:t>
      </w:r>
      <w:proofErr w:type="spellEnd"/>
      <w:r w:rsidRPr="00F5735B">
        <w:t xml:space="preserve"> </w:t>
      </w:r>
      <w:proofErr w:type="spellStart"/>
      <w:r w:rsidRPr="00F5735B">
        <w:t>delegatom</w:t>
      </w:r>
      <w:proofErr w:type="spellEnd"/>
      <w:r w:rsidRPr="00F5735B">
        <w:t xml:space="preserve">, </w:t>
      </w:r>
      <w:proofErr w:type="spellStart"/>
      <w:r w:rsidRPr="00F5735B">
        <w:t>kome</w:t>
      </w:r>
      <w:proofErr w:type="spellEnd"/>
      <w:r w:rsidRPr="00F5735B">
        <w:t xml:space="preserve"> </w:t>
      </w:r>
      <w:proofErr w:type="spellStart"/>
      <w:r w:rsidRPr="00F5735B">
        <w:t>mogu</w:t>
      </w:r>
      <w:proofErr w:type="spellEnd"/>
      <w:r w:rsidRPr="00F5735B">
        <w:t xml:space="preserve"> </w:t>
      </w:r>
      <w:proofErr w:type="spellStart"/>
      <w:r w:rsidRPr="00F5735B">
        <w:t>pomagati</w:t>
      </w:r>
      <w:proofErr w:type="spellEnd"/>
      <w:r w:rsidRPr="00F5735B">
        <w:t xml:space="preserve"> </w:t>
      </w:r>
      <w:proofErr w:type="spellStart"/>
      <w:r w:rsidRPr="00F5735B">
        <w:t>zamenici</w:t>
      </w:r>
      <w:proofErr w:type="spellEnd"/>
      <w:r w:rsidRPr="00F5735B">
        <w:t xml:space="preserve">, </w:t>
      </w:r>
      <w:proofErr w:type="spellStart"/>
      <w:r w:rsidRPr="00F5735B">
        <w:t>savetnici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eksperti</w:t>
      </w:r>
      <w:proofErr w:type="spellEnd"/>
      <w:r w:rsidRPr="00F5735B">
        <w:t>.</w:t>
      </w:r>
    </w:p>
    <w:p w14:paraId="40892B4E" w14:textId="77777777" w:rsidR="00F5735B" w:rsidRPr="00F5735B" w:rsidRDefault="00F5735B" w:rsidP="00F5735B">
      <w:pPr>
        <w:jc w:val="center"/>
      </w:pPr>
      <w:r w:rsidRPr="00F5735B">
        <w:t xml:space="preserve">(c) </w:t>
      </w:r>
      <w:proofErr w:type="spellStart"/>
      <w:r w:rsidRPr="00F5735B">
        <w:t>Troškove</w:t>
      </w:r>
      <w:proofErr w:type="spellEnd"/>
      <w:r w:rsidRPr="00F5735B">
        <w:t xml:space="preserve"> </w:t>
      </w:r>
      <w:proofErr w:type="spellStart"/>
      <w:r w:rsidRPr="00F5735B">
        <w:t>svake</w:t>
      </w:r>
      <w:proofErr w:type="spellEnd"/>
      <w:r w:rsidRPr="00F5735B">
        <w:t xml:space="preserve"> </w:t>
      </w:r>
      <w:proofErr w:type="spellStart"/>
      <w:r w:rsidRPr="00F5735B">
        <w:t>delegacije</w:t>
      </w:r>
      <w:proofErr w:type="spellEnd"/>
      <w:r w:rsidRPr="00F5735B">
        <w:t xml:space="preserve"> </w:t>
      </w:r>
      <w:proofErr w:type="spellStart"/>
      <w:r w:rsidRPr="00F5735B">
        <w:t>snosiće</w:t>
      </w:r>
      <w:proofErr w:type="spellEnd"/>
      <w:r w:rsidRPr="00F5735B">
        <w:t xml:space="preserve"> </w:t>
      </w:r>
      <w:proofErr w:type="spellStart"/>
      <w:r w:rsidRPr="00F5735B">
        <w:t>vlada</w:t>
      </w:r>
      <w:proofErr w:type="spellEnd"/>
      <w:r w:rsidRPr="00F5735B">
        <w:t xml:space="preserve"> </w:t>
      </w:r>
      <w:proofErr w:type="spellStart"/>
      <w:r w:rsidRPr="00F5735B">
        <w:t>koja</w:t>
      </w:r>
      <w:proofErr w:type="spellEnd"/>
      <w:r w:rsidRPr="00F5735B">
        <w:t xml:space="preserve"> </w:t>
      </w:r>
      <w:proofErr w:type="spellStart"/>
      <w:r w:rsidRPr="00F5735B">
        <w:t>ju</w:t>
      </w:r>
      <w:proofErr w:type="spellEnd"/>
      <w:r w:rsidRPr="00F5735B">
        <w:t xml:space="preserve"> je </w:t>
      </w:r>
      <w:proofErr w:type="spellStart"/>
      <w:r w:rsidRPr="00F5735B">
        <w:t>imenovala</w:t>
      </w:r>
      <w:proofErr w:type="spellEnd"/>
      <w:r w:rsidRPr="00F5735B">
        <w:t>.</w:t>
      </w:r>
    </w:p>
    <w:p w14:paraId="694F2C8B" w14:textId="77777777" w:rsidR="00F5735B" w:rsidRPr="00F5735B" w:rsidRDefault="00F5735B" w:rsidP="00F5735B">
      <w:pPr>
        <w:jc w:val="center"/>
      </w:pPr>
      <w:r w:rsidRPr="00F5735B">
        <w:t xml:space="preserve">(2) (a) </w:t>
      </w:r>
      <w:proofErr w:type="spellStart"/>
      <w:r w:rsidRPr="00F5735B">
        <w:t>Skupština</w:t>
      </w:r>
      <w:proofErr w:type="spellEnd"/>
      <w:r w:rsidRPr="00F5735B">
        <w:t xml:space="preserve"> </w:t>
      </w:r>
      <w:proofErr w:type="spellStart"/>
      <w:r w:rsidRPr="00F5735B">
        <w:t>će</w:t>
      </w:r>
      <w:proofErr w:type="spellEnd"/>
      <w:r w:rsidRPr="00F5735B">
        <w:t>:</w:t>
      </w:r>
    </w:p>
    <w:p w14:paraId="1D6CCF34" w14:textId="77777777" w:rsidR="00F5735B" w:rsidRPr="00F5735B" w:rsidRDefault="00F5735B" w:rsidP="00F5735B">
      <w:pPr>
        <w:jc w:val="center"/>
      </w:pPr>
      <w:r w:rsidRPr="00F5735B">
        <w:t xml:space="preserve">(I) se </w:t>
      </w:r>
      <w:proofErr w:type="spellStart"/>
      <w:r w:rsidRPr="00F5735B">
        <w:t>baviti</w:t>
      </w:r>
      <w:proofErr w:type="spellEnd"/>
      <w:r w:rsidRPr="00F5735B">
        <w:t xml:space="preserve"> </w:t>
      </w:r>
      <w:proofErr w:type="spellStart"/>
      <w:r w:rsidRPr="00F5735B">
        <w:t>svim</w:t>
      </w:r>
      <w:proofErr w:type="spellEnd"/>
      <w:r w:rsidRPr="00F5735B">
        <w:t xml:space="preserve"> </w:t>
      </w:r>
      <w:proofErr w:type="spellStart"/>
      <w:r w:rsidRPr="00F5735B">
        <w:t>pitanjima</w:t>
      </w:r>
      <w:proofErr w:type="spellEnd"/>
      <w:r w:rsidRPr="00F5735B">
        <w:t xml:space="preserve"> </w:t>
      </w:r>
      <w:proofErr w:type="spellStart"/>
      <w:r w:rsidRPr="00F5735B">
        <w:t>koja</w:t>
      </w:r>
      <w:proofErr w:type="spellEnd"/>
      <w:r w:rsidRPr="00F5735B">
        <w:t xml:space="preserve"> se </w:t>
      </w:r>
      <w:proofErr w:type="spellStart"/>
      <w:r w:rsidRPr="00F5735B">
        <w:t>odnose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održavanje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razvoj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primenu</w:t>
      </w:r>
      <w:proofErr w:type="spellEnd"/>
      <w:r w:rsidRPr="00F5735B">
        <w:t xml:space="preserve"> </w:t>
      </w:r>
      <w:proofErr w:type="spellStart"/>
      <w:r w:rsidRPr="00F5735B">
        <w:t>ovog</w:t>
      </w:r>
      <w:proofErr w:type="spellEnd"/>
      <w:r w:rsidRPr="00F5735B">
        <w:t xml:space="preserve"> </w:t>
      </w:r>
      <w:proofErr w:type="spellStart"/>
      <w:proofErr w:type="gramStart"/>
      <w:r w:rsidRPr="00F5735B">
        <w:t>aranžmana</w:t>
      </w:r>
      <w:proofErr w:type="spellEnd"/>
      <w:r w:rsidRPr="00F5735B">
        <w:t>;</w:t>
      </w:r>
      <w:proofErr w:type="gramEnd"/>
    </w:p>
    <w:p w14:paraId="7255B748" w14:textId="77777777" w:rsidR="00F5735B" w:rsidRPr="00F5735B" w:rsidRDefault="00F5735B" w:rsidP="00F5735B">
      <w:pPr>
        <w:jc w:val="center"/>
      </w:pPr>
      <w:r w:rsidRPr="00F5735B">
        <w:t xml:space="preserve">(II) </w:t>
      </w:r>
      <w:proofErr w:type="spellStart"/>
      <w:r w:rsidRPr="00F5735B">
        <w:t>davati</w:t>
      </w:r>
      <w:proofErr w:type="spellEnd"/>
      <w:r w:rsidRPr="00F5735B">
        <w:t xml:space="preserve"> </w:t>
      </w:r>
      <w:proofErr w:type="spellStart"/>
      <w:r w:rsidRPr="00F5735B">
        <w:t>direktive</w:t>
      </w:r>
      <w:proofErr w:type="spellEnd"/>
      <w:r w:rsidRPr="00F5735B">
        <w:t xml:space="preserve"> </w:t>
      </w:r>
      <w:proofErr w:type="spellStart"/>
      <w:r w:rsidRPr="00F5735B">
        <w:t>Međunarodnom</w:t>
      </w:r>
      <w:proofErr w:type="spellEnd"/>
      <w:r w:rsidRPr="00F5735B">
        <w:t xml:space="preserve"> </w:t>
      </w:r>
      <w:proofErr w:type="spellStart"/>
      <w:r w:rsidRPr="00F5735B">
        <w:t>birou</w:t>
      </w:r>
      <w:proofErr w:type="spellEnd"/>
      <w:r w:rsidRPr="00F5735B">
        <w:t xml:space="preserve"> </w:t>
      </w:r>
      <w:proofErr w:type="spellStart"/>
      <w:r w:rsidRPr="00F5735B">
        <w:t>koje</w:t>
      </w:r>
      <w:proofErr w:type="spellEnd"/>
      <w:r w:rsidRPr="00F5735B">
        <w:t xml:space="preserve"> se </w:t>
      </w:r>
      <w:proofErr w:type="spellStart"/>
      <w:r w:rsidRPr="00F5735B">
        <w:t>odnose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pripremu</w:t>
      </w:r>
      <w:proofErr w:type="spellEnd"/>
      <w:r w:rsidRPr="00F5735B">
        <w:t xml:space="preserve"> </w:t>
      </w:r>
      <w:proofErr w:type="spellStart"/>
      <w:r w:rsidRPr="00F5735B">
        <w:t>konferencija</w:t>
      </w:r>
      <w:proofErr w:type="spellEnd"/>
      <w:r w:rsidRPr="00F5735B">
        <w:t xml:space="preserve"> za </w:t>
      </w:r>
      <w:proofErr w:type="spellStart"/>
      <w:r w:rsidRPr="00F5735B">
        <w:t>reviziju</w:t>
      </w:r>
      <w:proofErr w:type="spellEnd"/>
      <w:r w:rsidRPr="00F5735B">
        <w:t xml:space="preserve">, </w:t>
      </w:r>
      <w:proofErr w:type="spellStart"/>
      <w:r w:rsidRPr="00F5735B">
        <w:t>uz</w:t>
      </w:r>
      <w:proofErr w:type="spellEnd"/>
      <w:r w:rsidRPr="00F5735B">
        <w:t xml:space="preserve"> </w:t>
      </w:r>
      <w:proofErr w:type="spellStart"/>
      <w:r w:rsidRPr="00F5735B">
        <w:t>dužnu</w:t>
      </w:r>
      <w:proofErr w:type="spellEnd"/>
      <w:r w:rsidRPr="00F5735B">
        <w:t xml:space="preserve"> </w:t>
      </w:r>
      <w:proofErr w:type="spellStart"/>
      <w:r w:rsidRPr="00F5735B">
        <w:t>pažnju</w:t>
      </w:r>
      <w:proofErr w:type="spellEnd"/>
      <w:r w:rsidRPr="00F5735B">
        <w:t xml:space="preserve">, </w:t>
      </w:r>
      <w:proofErr w:type="spellStart"/>
      <w:r w:rsidRPr="00F5735B">
        <w:t>uzimajući</w:t>
      </w:r>
      <w:proofErr w:type="spellEnd"/>
      <w:r w:rsidRPr="00F5735B">
        <w:t xml:space="preserve"> u </w:t>
      </w:r>
      <w:proofErr w:type="spellStart"/>
      <w:r w:rsidRPr="00F5735B">
        <w:t>obzir</w:t>
      </w:r>
      <w:proofErr w:type="spellEnd"/>
      <w:r w:rsidRPr="00F5735B">
        <w:t xml:space="preserve"> </w:t>
      </w:r>
      <w:proofErr w:type="spellStart"/>
      <w:r w:rsidRPr="00F5735B">
        <w:t>sve</w:t>
      </w:r>
      <w:proofErr w:type="spellEnd"/>
      <w:r w:rsidRPr="00F5735B">
        <w:t xml:space="preserve"> </w:t>
      </w:r>
      <w:proofErr w:type="spellStart"/>
      <w:r w:rsidRPr="00F5735B">
        <w:t>primedbe</w:t>
      </w:r>
      <w:proofErr w:type="spellEnd"/>
      <w:r w:rsidRPr="00F5735B">
        <w:t xml:space="preserve"> </w:t>
      </w:r>
      <w:proofErr w:type="spellStart"/>
      <w:r w:rsidRPr="00F5735B">
        <w:t>onih</w:t>
      </w:r>
      <w:proofErr w:type="spellEnd"/>
      <w:r w:rsidRPr="00F5735B">
        <w:t xml:space="preserve"> </w:t>
      </w:r>
      <w:proofErr w:type="spellStart"/>
      <w:r w:rsidRPr="00F5735B">
        <w:t>zemalja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 xml:space="preserve"> </w:t>
      </w:r>
      <w:proofErr w:type="spellStart"/>
      <w:r w:rsidRPr="00F5735B">
        <w:t>koje</w:t>
      </w:r>
      <w:proofErr w:type="spellEnd"/>
      <w:r w:rsidRPr="00F5735B">
        <w:t xml:space="preserve"> </w:t>
      </w:r>
      <w:proofErr w:type="spellStart"/>
      <w:r w:rsidRPr="00F5735B">
        <w:t>nisu</w:t>
      </w:r>
      <w:proofErr w:type="spellEnd"/>
      <w:r w:rsidRPr="00F5735B">
        <w:t xml:space="preserve"> </w:t>
      </w:r>
      <w:proofErr w:type="spellStart"/>
      <w:r w:rsidRPr="00F5735B">
        <w:t>ratifikovale</w:t>
      </w:r>
      <w:proofErr w:type="spellEnd"/>
      <w:r w:rsidRPr="00F5735B">
        <w:t xml:space="preserve"> </w:t>
      </w:r>
      <w:proofErr w:type="spellStart"/>
      <w:r w:rsidRPr="00F5735B">
        <w:t>ovaj</w:t>
      </w:r>
      <w:proofErr w:type="spellEnd"/>
      <w:r w:rsidRPr="00F5735B">
        <w:t xml:space="preserve"> </w:t>
      </w:r>
      <w:proofErr w:type="spellStart"/>
      <w:r w:rsidRPr="00F5735B">
        <w:t>akt</w:t>
      </w:r>
      <w:proofErr w:type="spellEnd"/>
      <w:r w:rsidRPr="00F5735B">
        <w:t xml:space="preserve">, </w:t>
      </w:r>
      <w:proofErr w:type="spellStart"/>
      <w:r w:rsidRPr="00F5735B">
        <w:t>ili</w:t>
      </w:r>
      <w:proofErr w:type="spellEnd"/>
      <w:r w:rsidRPr="00F5735B">
        <w:t xml:space="preserve"> mu </w:t>
      </w:r>
      <w:proofErr w:type="spellStart"/>
      <w:r w:rsidRPr="00F5735B">
        <w:t>nisu</w:t>
      </w:r>
      <w:proofErr w:type="spellEnd"/>
      <w:r w:rsidRPr="00F5735B">
        <w:t xml:space="preserve"> </w:t>
      </w:r>
      <w:proofErr w:type="spellStart"/>
      <w:proofErr w:type="gramStart"/>
      <w:r w:rsidRPr="00F5735B">
        <w:t>pristupile</w:t>
      </w:r>
      <w:proofErr w:type="spellEnd"/>
      <w:r w:rsidRPr="00F5735B">
        <w:t>;</w:t>
      </w:r>
      <w:proofErr w:type="gramEnd"/>
    </w:p>
    <w:p w14:paraId="5D654A9A" w14:textId="77777777" w:rsidR="00F5735B" w:rsidRPr="00F5735B" w:rsidRDefault="00F5735B" w:rsidP="00F5735B">
      <w:pPr>
        <w:jc w:val="center"/>
      </w:pPr>
      <w:r w:rsidRPr="00F5735B">
        <w:t xml:space="preserve">(III) </w:t>
      </w:r>
      <w:proofErr w:type="spellStart"/>
      <w:r w:rsidRPr="00F5735B">
        <w:t>menjati</w:t>
      </w:r>
      <w:proofErr w:type="spellEnd"/>
      <w:r w:rsidRPr="00F5735B">
        <w:t xml:space="preserve"> </w:t>
      </w:r>
      <w:proofErr w:type="spellStart"/>
      <w:r w:rsidRPr="00F5735B">
        <w:t>Pravilnik</w:t>
      </w:r>
      <w:proofErr w:type="spellEnd"/>
      <w:r w:rsidRPr="00F5735B">
        <w:t xml:space="preserve">, </w:t>
      </w:r>
      <w:proofErr w:type="spellStart"/>
      <w:r w:rsidRPr="00F5735B">
        <w:t>uključujući</w:t>
      </w:r>
      <w:proofErr w:type="spellEnd"/>
      <w:r w:rsidRPr="00F5735B">
        <w:t xml:space="preserve"> </w:t>
      </w:r>
      <w:proofErr w:type="spellStart"/>
      <w:r w:rsidRPr="00F5735B">
        <w:t>određivanje</w:t>
      </w:r>
      <w:proofErr w:type="spellEnd"/>
      <w:r w:rsidRPr="00F5735B">
        <w:t xml:space="preserve"> </w:t>
      </w:r>
      <w:proofErr w:type="spellStart"/>
      <w:r w:rsidRPr="00F5735B">
        <w:t>iznosa</w:t>
      </w:r>
      <w:proofErr w:type="spellEnd"/>
      <w:r w:rsidRPr="00F5735B">
        <w:t xml:space="preserve"> </w:t>
      </w:r>
      <w:proofErr w:type="spellStart"/>
      <w:r w:rsidRPr="00F5735B">
        <w:t>takse</w:t>
      </w:r>
      <w:proofErr w:type="spellEnd"/>
      <w:r w:rsidRPr="00F5735B">
        <w:t xml:space="preserve"> </w:t>
      </w:r>
      <w:proofErr w:type="spellStart"/>
      <w:r w:rsidRPr="00F5735B">
        <w:t>pomenute</w:t>
      </w:r>
      <w:proofErr w:type="spellEnd"/>
      <w:r w:rsidRPr="00F5735B">
        <w:t xml:space="preserve"> u </w:t>
      </w:r>
      <w:proofErr w:type="spellStart"/>
      <w:r w:rsidRPr="00F5735B">
        <w:t>članu</w:t>
      </w:r>
      <w:proofErr w:type="spellEnd"/>
      <w:r w:rsidRPr="00F5735B">
        <w:t xml:space="preserve"> 7(2)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drugih</w:t>
      </w:r>
      <w:proofErr w:type="spellEnd"/>
      <w:r w:rsidRPr="00F5735B">
        <w:t xml:space="preserve"> </w:t>
      </w:r>
      <w:proofErr w:type="spellStart"/>
      <w:r w:rsidRPr="00F5735B">
        <w:t>taksi</w:t>
      </w:r>
      <w:proofErr w:type="spellEnd"/>
      <w:r w:rsidRPr="00F5735B">
        <w:t xml:space="preserve"> </w:t>
      </w:r>
      <w:proofErr w:type="spellStart"/>
      <w:r w:rsidRPr="00F5735B">
        <w:t>koje</w:t>
      </w:r>
      <w:proofErr w:type="spellEnd"/>
      <w:r w:rsidRPr="00F5735B">
        <w:t xml:space="preserve"> se </w:t>
      </w:r>
      <w:proofErr w:type="spellStart"/>
      <w:r w:rsidRPr="00F5735B">
        <w:t>odnose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međunarodnu</w:t>
      </w:r>
      <w:proofErr w:type="spellEnd"/>
      <w:r w:rsidRPr="00F5735B">
        <w:t xml:space="preserve"> </w:t>
      </w:r>
      <w:proofErr w:type="spellStart"/>
      <w:proofErr w:type="gramStart"/>
      <w:r w:rsidRPr="00F5735B">
        <w:t>registraciju</w:t>
      </w:r>
      <w:proofErr w:type="spellEnd"/>
      <w:r w:rsidRPr="00F5735B">
        <w:t>;</w:t>
      </w:r>
      <w:proofErr w:type="gramEnd"/>
    </w:p>
    <w:p w14:paraId="11EBE31E" w14:textId="77777777" w:rsidR="00F5735B" w:rsidRPr="00F5735B" w:rsidRDefault="00F5735B" w:rsidP="00F5735B">
      <w:pPr>
        <w:jc w:val="center"/>
      </w:pPr>
      <w:r w:rsidRPr="00F5735B">
        <w:t xml:space="preserve">(IV) </w:t>
      </w:r>
      <w:proofErr w:type="spellStart"/>
      <w:r w:rsidRPr="00F5735B">
        <w:t>pregledati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odobravati</w:t>
      </w:r>
      <w:proofErr w:type="spellEnd"/>
      <w:r w:rsidRPr="00F5735B">
        <w:t xml:space="preserve"> </w:t>
      </w:r>
      <w:proofErr w:type="spellStart"/>
      <w:r w:rsidRPr="00F5735B">
        <w:t>izveštaje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aktivnosti</w:t>
      </w:r>
      <w:proofErr w:type="spellEnd"/>
      <w:r w:rsidRPr="00F5735B">
        <w:t xml:space="preserve"> </w:t>
      </w:r>
      <w:proofErr w:type="spellStart"/>
      <w:r w:rsidRPr="00F5735B">
        <w:t>generalnog</w:t>
      </w:r>
      <w:proofErr w:type="spellEnd"/>
      <w:r w:rsidRPr="00F5735B">
        <w:t xml:space="preserve"> </w:t>
      </w:r>
      <w:proofErr w:type="spellStart"/>
      <w:r w:rsidRPr="00F5735B">
        <w:t>direktora</w:t>
      </w:r>
      <w:proofErr w:type="spellEnd"/>
      <w:r w:rsidRPr="00F5735B">
        <w:t xml:space="preserve"> </w:t>
      </w:r>
      <w:proofErr w:type="spellStart"/>
      <w:r w:rsidRPr="00F5735B">
        <w:t>Organizacije</w:t>
      </w:r>
      <w:proofErr w:type="spellEnd"/>
      <w:r w:rsidRPr="00F5735B">
        <w:t xml:space="preserve"> (u </w:t>
      </w:r>
      <w:proofErr w:type="spellStart"/>
      <w:r w:rsidRPr="00F5735B">
        <w:t>daljem</w:t>
      </w:r>
      <w:proofErr w:type="spellEnd"/>
      <w:r w:rsidRPr="00F5735B">
        <w:t xml:space="preserve"> </w:t>
      </w:r>
      <w:proofErr w:type="spellStart"/>
      <w:r w:rsidRPr="00F5735B">
        <w:t>tekstu</w:t>
      </w:r>
      <w:proofErr w:type="spellEnd"/>
      <w:r w:rsidRPr="00F5735B">
        <w:t xml:space="preserve">: </w:t>
      </w:r>
      <w:proofErr w:type="spellStart"/>
      <w:r w:rsidRPr="00F5735B">
        <w:t>Generalni</w:t>
      </w:r>
      <w:proofErr w:type="spellEnd"/>
      <w:r w:rsidRPr="00F5735B">
        <w:t xml:space="preserve"> </w:t>
      </w:r>
      <w:proofErr w:type="spellStart"/>
      <w:r w:rsidRPr="00F5735B">
        <w:t>direktor</w:t>
      </w:r>
      <w:proofErr w:type="spellEnd"/>
      <w:r w:rsidRPr="00F5735B">
        <w:t xml:space="preserve">) koji se </w:t>
      </w:r>
      <w:proofErr w:type="spellStart"/>
      <w:r w:rsidRPr="00F5735B">
        <w:t>odnose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Posebnu</w:t>
      </w:r>
      <w:proofErr w:type="spellEnd"/>
      <w:r w:rsidRPr="00F5735B">
        <w:t xml:space="preserve"> </w:t>
      </w:r>
      <w:proofErr w:type="spellStart"/>
      <w:r w:rsidRPr="00F5735B">
        <w:t>uniju</w:t>
      </w:r>
      <w:proofErr w:type="spellEnd"/>
      <w:r w:rsidRPr="00F5735B">
        <w:t xml:space="preserve">,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davati</w:t>
      </w:r>
      <w:proofErr w:type="spellEnd"/>
      <w:r w:rsidRPr="00F5735B">
        <w:t xml:space="preserve"> mu </w:t>
      </w:r>
      <w:proofErr w:type="spellStart"/>
      <w:r w:rsidRPr="00F5735B">
        <w:t>sva</w:t>
      </w:r>
      <w:proofErr w:type="spellEnd"/>
      <w:r w:rsidRPr="00F5735B">
        <w:t xml:space="preserve"> </w:t>
      </w:r>
      <w:proofErr w:type="spellStart"/>
      <w:r w:rsidRPr="00F5735B">
        <w:t>neophodna</w:t>
      </w:r>
      <w:proofErr w:type="spellEnd"/>
      <w:r w:rsidRPr="00F5735B">
        <w:t xml:space="preserve"> </w:t>
      </w:r>
      <w:proofErr w:type="spellStart"/>
      <w:r w:rsidRPr="00F5735B">
        <w:t>uputstva</w:t>
      </w:r>
      <w:proofErr w:type="spellEnd"/>
      <w:r w:rsidRPr="00F5735B">
        <w:t xml:space="preserve"> </w:t>
      </w:r>
      <w:proofErr w:type="spellStart"/>
      <w:r w:rsidRPr="00F5735B">
        <w:t>koja</w:t>
      </w:r>
      <w:proofErr w:type="spellEnd"/>
      <w:r w:rsidRPr="00F5735B">
        <w:t xml:space="preserve"> se </w:t>
      </w:r>
      <w:proofErr w:type="spellStart"/>
      <w:r w:rsidRPr="00F5735B">
        <w:t>odnose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pitanja</w:t>
      </w:r>
      <w:proofErr w:type="spellEnd"/>
      <w:r w:rsidRPr="00F5735B">
        <w:t xml:space="preserve"> u </w:t>
      </w:r>
      <w:proofErr w:type="spellStart"/>
      <w:r w:rsidRPr="00F5735B">
        <w:t>nadležnosti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proofErr w:type="gramStart"/>
      <w:r w:rsidRPr="00F5735B">
        <w:t>unije</w:t>
      </w:r>
      <w:proofErr w:type="spellEnd"/>
      <w:r w:rsidRPr="00F5735B">
        <w:t>;</w:t>
      </w:r>
      <w:proofErr w:type="gramEnd"/>
    </w:p>
    <w:p w14:paraId="2174C254" w14:textId="77777777" w:rsidR="00F5735B" w:rsidRPr="00F5735B" w:rsidRDefault="00F5735B" w:rsidP="00F5735B">
      <w:pPr>
        <w:jc w:val="center"/>
      </w:pPr>
      <w:r w:rsidRPr="00F5735B">
        <w:t xml:space="preserve">(V) </w:t>
      </w:r>
      <w:proofErr w:type="spellStart"/>
      <w:r w:rsidRPr="00F5735B">
        <w:t>utvrđivati</w:t>
      </w:r>
      <w:proofErr w:type="spellEnd"/>
      <w:r w:rsidRPr="00F5735B">
        <w:t xml:space="preserve"> program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usvajati</w:t>
      </w:r>
      <w:proofErr w:type="spellEnd"/>
      <w:r w:rsidRPr="00F5735B">
        <w:t xml:space="preserve"> </w:t>
      </w:r>
      <w:proofErr w:type="spellStart"/>
      <w:r w:rsidRPr="00F5735B">
        <w:t>dvogodišnji</w:t>
      </w:r>
      <w:proofErr w:type="spellEnd"/>
      <w:r w:rsidRPr="00F5735B">
        <w:t xml:space="preserve"> </w:t>
      </w:r>
      <w:proofErr w:type="spellStart"/>
      <w:r w:rsidRPr="00F5735B">
        <w:t>budžet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 xml:space="preserve">,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odobravati</w:t>
      </w:r>
      <w:proofErr w:type="spellEnd"/>
      <w:r w:rsidRPr="00F5735B">
        <w:t xml:space="preserve"> </w:t>
      </w:r>
      <w:proofErr w:type="spellStart"/>
      <w:r w:rsidRPr="00F5735B">
        <w:t>njegov</w:t>
      </w:r>
      <w:proofErr w:type="spellEnd"/>
      <w:r w:rsidRPr="00F5735B">
        <w:t xml:space="preserve"> </w:t>
      </w:r>
      <w:proofErr w:type="spellStart"/>
      <w:r w:rsidRPr="00F5735B">
        <w:t>konačni</w:t>
      </w:r>
      <w:proofErr w:type="spellEnd"/>
      <w:r w:rsidRPr="00F5735B">
        <w:t xml:space="preserve"> </w:t>
      </w:r>
      <w:proofErr w:type="spellStart"/>
      <w:proofErr w:type="gramStart"/>
      <w:r w:rsidRPr="00F5735B">
        <w:t>obračun</w:t>
      </w:r>
      <w:proofErr w:type="spellEnd"/>
      <w:r w:rsidRPr="00F5735B">
        <w:t>;</w:t>
      </w:r>
      <w:proofErr w:type="gramEnd"/>
    </w:p>
    <w:p w14:paraId="174FCE7C" w14:textId="77777777" w:rsidR="00F5735B" w:rsidRPr="00F5735B" w:rsidRDefault="00F5735B" w:rsidP="00F5735B">
      <w:pPr>
        <w:jc w:val="center"/>
      </w:pPr>
      <w:r w:rsidRPr="00F5735B">
        <w:t xml:space="preserve">(VI) </w:t>
      </w:r>
      <w:proofErr w:type="spellStart"/>
      <w:r w:rsidRPr="00F5735B">
        <w:t>usvajati</w:t>
      </w:r>
      <w:proofErr w:type="spellEnd"/>
      <w:r w:rsidRPr="00F5735B">
        <w:t xml:space="preserve"> </w:t>
      </w:r>
      <w:proofErr w:type="spellStart"/>
      <w:r w:rsidRPr="00F5735B">
        <w:t>finansijski</w:t>
      </w:r>
      <w:proofErr w:type="spellEnd"/>
      <w:r w:rsidRPr="00F5735B">
        <w:t xml:space="preserve"> </w:t>
      </w:r>
      <w:proofErr w:type="spellStart"/>
      <w:r w:rsidRPr="00F5735B">
        <w:t>pravilnik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proofErr w:type="gramStart"/>
      <w:r w:rsidRPr="00F5735B">
        <w:t>unije</w:t>
      </w:r>
      <w:proofErr w:type="spellEnd"/>
      <w:r w:rsidRPr="00F5735B">
        <w:t>;</w:t>
      </w:r>
      <w:proofErr w:type="gramEnd"/>
    </w:p>
    <w:p w14:paraId="6BB126D6" w14:textId="77777777" w:rsidR="00F5735B" w:rsidRPr="00F5735B" w:rsidRDefault="00F5735B" w:rsidP="00F5735B">
      <w:pPr>
        <w:jc w:val="center"/>
      </w:pPr>
      <w:r w:rsidRPr="00F5735B">
        <w:t xml:space="preserve">(VII) </w:t>
      </w:r>
      <w:proofErr w:type="spellStart"/>
      <w:r w:rsidRPr="00F5735B">
        <w:t>obrazovati</w:t>
      </w:r>
      <w:proofErr w:type="spellEnd"/>
      <w:r w:rsidRPr="00F5735B">
        <w:t xml:space="preserve"> </w:t>
      </w:r>
      <w:proofErr w:type="spellStart"/>
      <w:r w:rsidRPr="00F5735B">
        <w:t>komitete</w:t>
      </w:r>
      <w:proofErr w:type="spellEnd"/>
      <w:r w:rsidRPr="00F5735B">
        <w:t xml:space="preserve"> </w:t>
      </w:r>
      <w:proofErr w:type="spellStart"/>
      <w:r w:rsidRPr="00F5735B">
        <w:t>eksperata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radne</w:t>
      </w:r>
      <w:proofErr w:type="spellEnd"/>
      <w:r w:rsidRPr="00F5735B">
        <w:t xml:space="preserve"> </w:t>
      </w:r>
      <w:proofErr w:type="spellStart"/>
      <w:r w:rsidRPr="00F5735B">
        <w:t>grupe</w:t>
      </w:r>
      <w:proofErr w:type="spellEnd"/>
      <w:r w:rsidRPr="00F5735B">
        <w:t xml:space="preserve"> za </w:t>
      </w:r>
      <w:proofErr w:type="spellStart"/>
      <w:r w:rsidRPr="00F5735B">
        <w:t>koje</w:t>
      </w:r>
      <w:proofErr w:type="spellEnd"/>
      <w:r w:rsidRPr="00F5735B">
        <w:t xml:space="preserve"> se </w:t>
      </w:r>
      <w:proofErr w:type="spellStart"/>
      <w:r w:rsidRPr="00F5735B">
        <w:t>smatra</w:t>
      </w:r>
      <w:proofErr w:type="spellEnd"/>
      <w:r w:rsidRPr="00F5735B">
        <w:t xml:space="preserve"> da </w:t>
      </w:r>
      <w:proofErr w:type="spellStart"/>
      <w:r w:rsidRPr="00F5735B">
        <w:t>su</w:t>
      </w:r>
      <w:proofErr w:type="spellEnd"/>
      <w:r w:rsidRPr="00F5735B">
        <w:t xml:space="preserve"> </w:t>
      </w:r>
      <w:proofErr w:type="spellStart"/>
      <w:r w:rsidRPr="00F5735B">
        <w:t>neophodni</w:t>
      </w:r>
      <w:proofErr w:type="spellEnd"/>
      <w:r w:rsidRPr="00F5735B">
        <w:t xml:space="preserve"> za </w:t>
      </w:r>
      <w:proofErr w:type="spellStart"/>
      <w:r w:rsidRPr="00F5735B">
        <w:t>ostvarivanje</w:t>
      </w:r>
      <w:proofErr w:type="spellEnd"/>
      <w:r w:rsidRPr="00F5735B">
        <w:t xml:space="preserve"> </w:t>
      </w:r>
      <w:proofErr w:type="spellStart"/>
      <w:r w:rsidRPr="00F5735B">
        <w:t>ciljeva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proofErr w:type="gramStart"/>
      <w:r w:rsidRPr="00F5735B">
        <w:t>unije</w:t>
      </w:r>
      <w:proofErr w:type="spellEnd"/>
      <w:r w:rsidRPr="00F5735B">
        <w:t>;</w:t>
      </w:r>
      <w:proofErr w:type="gramEnd"/>
    </w:p>
    <w:p w14:paraId="062BDE00" w14:textId="77777777" w:rsidR="00F5735B" w:rsidRPr="00F5735B" w:rsidRDefault="00F5735B" w:rsidP="00F5735B">
      <w:pPr>
        <w:jc w:val="center"/>
      </w:pPr>
      <w:r w:rsidRPr="00F5735B">
        <w:t xml:space="preserve">(VIII) </w:t>
      </w:r>
      <w:proofErr w:type="spellStart"/>
      <w:r w:rsidRPr="00F5735B">
        <w:t>odlučivati</w:t>
      </w:r>
      <w:proofErr w:type="spellEnd"/>
      <w:r w:rsidRPr="00F5735B">
        <w:t xml:space="preserve"> </w:t>
      </w:r>
      <w:proofErr w:type="spellStart"/>
      <w:r w:rsidRPr="00F5735B">
        <w:t>koje</w:t>
      </w:r>
      <w:proofErr w:type="spellEnd"/>
      <w:r w:rsidRPr="00F5735B">
        <w:t xml:space="preserve"> </w:t>
      </w:r>
      <w:proofErr w:type="spellStart"/>
      <w:r w:rsidRPr="00F5735B">
        <w:t>će</w:t>
      </w:r>
      <w:proofErr w:type="spellEnd"/>
      <w:r w:rsidRPr="00F5735B">
        <w:t xml:space="preserve"> </w:t>
      </w:r>
      <w:proofErr w:type="spellStart"/>
      <w:r w:rsidRPr="00F5735B">
        <w:t>zemlje</w:t>
      </w:r>
      <w:proofErr w:type="spellEnd"/>
      <w:r w:rsidRPr="00F5735B">
        <w:t xml:space="preserve"> </w:t>
      </w:r>
      <w:proofErr w:type="spellStart"/>
      <w:r w:rsidRPr="00F5735B">
        <w:t>nečlanice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koje</w:t>
      </w:r>
      <w:proofErr w:type="spellEnd"/>
      <w:r w:rsidRPr="00F5735B">
        <w:t xml:space="preserve"> </w:t>
      </w:r>
      <w:proofErr w:type="spellStart"/>
      <w:r w:rsidRPr="00F5735B">
        <w:t>će</w:t>
      </w:r>
      <w:proofErr w:type="spellEnd"/>
      <w:r w:rsidRPr="00F5735B">
        <w:t xml:space="preserve"> </w:t>
      </w:r>
      <w:proofErr w:type="spellStart"/>
      <w:r w:rsidRPr="00F5735B">
        <w:t>međuvladine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međunarodne</w:t>
      </w:r>
      <w:proofErr w:type="spellEnd"/>
      <w:r w:rsidRPr="00F5735B">
        <w:t xml:space="preserve"> </w:t>
      </w:r>
      <w:proofErr w:type="spellStart"/>
      <w:r w:rsidRPr="00F5735B">
        <w:t>nevladine</w:t>
      </w:r>
      <w:proofErr w:type="spellEnd"/>
      <w:r w:rsidRPr="00F5735B">
        <w:t xml:space="preserve"> </w:t>
      </w:r>
      <w:proofErr w:type="spellStart"/>
      <w:r w:rsidRPr="00F5735B">
        <w:t>organizacije</w:t>
      </w:r>
      <w:proofErr w:type="spellEnd"/>
      <w:r w:rsidRPr="00F5735B">
        <w:t xml:space="preserve"> </w:t>
      </w:r>
      <w:proofErr w:type="spellStart"/>
      <w:r w:rsidRPr="00F5735B">
        <w:t>moći</w:t>
      </w:r>
      <w:proofErr w:type="spellEnd"/>
      <w:r w:rsidRPr="00F5735B">
        <w:t xml:space="preserve"> da </w:t>
      </w:r>
      <w:proofErr w:type="spellStart"/>
      <w:r w:rsidRPr="00F5735B">
        <w:t>prisustvuju</w:t>
      </w:r>
      <w:proofErr w:type="spellEnd"/>
      <w:r w:rsidRPr="00F5735B">
        <w:t xml:space="preserve"> </w:t>
      </w:r>
      <w:proofErr w:type="spellStart"/>
      <w:r w:rsidRPr="00F5735B">
        <w:t>njenim</w:t>
      </w:r>
      <w:proofErr w:type="spellEnd"/>
      <w:r w:rsidRPr="00F5735B">
        <w:t xml:space="preserve"> </w:t>
      </w:r>
      <w:proofErr w:type="spellStart"/>
      <w:r w:rsidRPr="00F5735B">
        <w:t>sastancima</w:t>
      </w:r>
      <w:proofErr w:type="spellEnd"/>
      <w:r w:rsidRPr="00F5735B">
        <w:t xml:space="preserve"> </w:t>
      </w:r>
      <w:proofErr w:type="spellStart"/>
      <w:r w:rsidRPr="00F5735B">
        <w:t>kao</w:t>
      </w:r>
      <w:proofErr w:type="spellEnd"/>
      <w:r w:rsidRPr="00F5735B">
        <w:t xml:space="preserve"> </w:t>
      </w:r>
      <w:proofErr w:type="spellStart"/>
      <w:proofErr w:type="gramStart"/>
      <w:r w:rsidRPr="00F5735B">
        <w:t>posmatrači</w:t>
      </w:r>
      <w:proofErr w:type="spellEnd"/>
      <w:r w:rsidRPr="00F5735B">
        <w:t>;</w:t>
      </w:r>
      <w:proofErr w:type="gramEnd"/>
    </w:p>
    <w:p w14:paraId="5BF05C06" w14:textId="77777777" w:rsidR="00F5735B" w:rsidRPr="00F5735B" w:rsidRDefault="00F5735B" w:rsidP="00F5735B">
      <w:pPr>
        <w:jc w:val="center"/>
      </w:pPr>
      <w:r w:rsidRPr="00F5735B">
        <w:t xml:space="preserve">(IX) </w:t>
      </w:r>
      <w:proofErr w:type="spellStart"/>
      <w:r w:rsidRPr="00F5735B">
        <w:t>usvajati</w:t>
      </w:r>
      <w:proofErr w:type="spellEnd"/>
      <w:r w:rsidRPr="00F5735B">
        <w:t xml:space="preserve"> </w:t>
      </w:r>
      <w:proofErr w:type="spellStart"/>
      <w:r w:rsidRPr="00F5735B">
        <w:t>amandmane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čl</w:t>
      </w:r>
      <w:proofErr w:type="spellEnd"/>
      <w:r w:rsidRPr="00F5735B">
        <w:t xml:space="preserve">. 9. do </w:t>
      </w:r>
      <w:proofErr w:type="gramStart"/>
      <w:r w:rsidRPr="00F5735B">
        <w:t>12;</w:t>
      </w:r>
      <w:proofErr w:type="gramEnd"/>
    </w:p>
    <w:p w14:paraId="2F072A99" w14:textId="77777777" w:rsidR="00F5735B" w:rsidRPr="00F5735B" w:rsidRDefault="00F5735B" w:rsidP="00F5735B">
      <w:pPr>
        <w:jc w:val="center"/>
      </w:pPr>
      <w:r w:rsidRPr="00F5735B">
        <w:t xml:space="preserve">(X) </w:t>
      </w:r>
      <w:proofErr w:type="spellStart"/>
      <w:r w:rsidRPr="00F5735B">
        <w:t>preduzimati</w:t>
      </w:r>
      <w:proofErr w:type="spellEnd"/>
      <w:r w:rsidRPr="00F5735B">
        <w:t xml:space="preserve"> </w:t>
      </w:r>
      <w:proofErr w:type="spellStart"/>
      <w:r w:rsidRPr="00F5735B">
        <w:t>svaku</w:t>
      </w:r>
      <w:proofErr w:type="spellEnd"/>
      <w:r w:rsidRPr="00F5735B">
        <w:t xml:space="preserve"> </w:t>
      </w:r>
      <w:proofErr w:type="spellStart"/>
      <w:r w:rsidRPr="00F5735B">
        <w:t>drugu</w:t>
      </w:r>
      <w:proofErr w:type="spellEnd"/>
      <w:r w:rsidRPr="00F5735B">
        <w:t xml:space="preserve"> </w:t>
      </w:r>
      <w:proofErr w:type="spellStart"/>
      <w:r w:rsidRPr="00F5735B">
        <w:t>odgovarajuću</w:t>
      </w:r>
      <w:proofErr w:type="spellEnd"/>
      <w:r w:rsidRPr="00F5735B">
        <w:t xml:space="preserve"> </w:t>
      </w:r>
      <w:proofErr w:type="spellStart"/>
      <w:r w:rsidRPr="00F5735B">
        <w:t>akciju</w:t>
      </w:r>
      <w:proofErr w:type="spellEnd"/>
      <w:r w:rsidRPr="00F5735B">
        <w:t xml:space="preserve"> </w:t>
      </w:r>
      <w:proofErr w:type="spellStart"/>
      <w:r w:rsidRPr="00F5735B">
        <w:t>usmerenu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potpomaganje</w:t>
      </w:r>
      <w:proofErr w:type="spellEnd"/>
      <w:r w:rsidRPr="00F5735B">
        <w:t xml:space="preserve"> </w:t>
      </w:r>
      <w:proofErr w:type="spellStart"/>
      <w:r w:rsidRPr="00F5735B">
        <w:t>ciljeva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proofErr w:type="gramStart"/>
      <w:r w:rsidRPr="00F5735B">
        <w:t>unije</w:t>
      </w:r>
      <w:proofErr w:type="spellEnd"/>
      <w:r w:rsidRPr="00F5735B">
        <w:t>;</w:t>
      </w:r>
      <w:proofErr w:type="gramEnd"/>
    </w:p>
    <w:p w14:paraId="40F9EFF2" w14:textId="77777777" w:rsidR="00F5735B" w:rsidRPr="00F5735B" w:rsidRDefault="00F5735B" w:rsidP="00F5735B">
      <w:pPr>
        <w:jc w:val="center"/>
      </w:pPr>
      <w:r w:rsidRPr="00F5735B">
        <w:t xml:space="preserve">(XI) </w:t>
      </w:r>
      <w:proofErr w:type="spellStart"/>
      <w:r w:rsidRPr="00F5735B">
        <w:t>obavljati</w:t>
      </w:r>
      <w:proofErr w:type="spellEnd"/>
      <w:r w:rsidRPr="00F5735B">
        <w:t xml:space="preserve"> </w:t>
      </w:r>
      <w:proofErr w:type="spellStart"/>
      <w:r w:rsidRPr="00F5735B">
        <w:t>svaku</w:t>
      </w:r>
      <w:proofErr w:type="spellEnd"/>
      <w:r w:rsidRPr="00F5735B">
        <w:t xml:space="preserve"> </w:t>
      </w:r>
      <w:proofErr w:type="spellStart"/>
      <w:r w:rsidRPr="00F5735B">
        <w:t>drugu</w:t>
      </w:r>
      <w:proofErr w:type="spellEnd"/>
      <w:r w:rsidRPr="00F5735B">
        <w:t xml:space="preserve"> </w:t>
      </w:r>
      <w:proofErr w:type="spellStart"/>
      <w:r w:rsidRPr="00F5735B">
        <w:t>dužnost</w:t>
      </w:r>
      <w:proofErr w:type="spellEnd"/>
      <w:r w:rsidRPr="00F5735B">
        <w:t xml:space="preserve"> </w:t>
      </w:r>
      <w:proofErr w:type="spellStart"/>
      <w:r w:rsidRPr="00F5735B">
        <w:t>koju</w:t>
      </w:r>
      <w:proofErr w:type="spellEnd"/>
      <w:r w:rsidRPr="00F5735B">
        <w:t xml:space="preserve"> </w:t>
      </w:r>
      <w:proofErr w:type="spellStart"/>
      <w:r w:rsidRPr="00F5735B">
        <w:t>obuhvata</w:t>
      </w:r>
      <w:proofErr w:type="spellEnd"/>
      <w:r w:rsidRPr="00F5735B">
        <w:t xml:space="preserve"> </w:t>
      </w:r>
      <w:proofErr w:type="spellStart"/>
      <w:r w:rsidRPr="00F5735B">
        <w:t>ovaj</w:t>
      </w:r>
      <w:proofErr w:type="spellEnd"/>
      <w:r w:rsidRPr="00F5735B">
        <w:t xml:space="preserve"> </w:t>
      </w:r>
      <w:proofErr w:type="spellStart"/>
      <w:r w:rsidRPr="00F5735B">
        <w:t>aranžman</w:t>
      </w:r>
      <w:proofErr w:type="spellEnd"/>
      <w:r w:rsidRPr="00F5735B">
        <w:t>.</w:t>
      </w:r>
    </w:p>
    <w:p w14:paraId="4F76F1E0" w14:textId="77777777" w:rsidR="00F5735B" w:rsidRPr="00F5735B" w:rsidRDefault="00F5735B" w:rsidP="00F5735B">
      <w:pPr>
        <w:jc w:val="center"/>
      </w:pPr>
      <w:r w:rsidRPr="00F5735B">
        <w:t xml:space="preserve">(b) U </w:t>
      </w:r>
      <w:proofErr w:type="spellStart"/>
      <w:r w:rsidRPr="00F5735B">
        <w:t>odnosu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pitanja</w:t>
      </w:r>
      <w:proofErr w:type="spellEnd"/>
      <w:r w:rsidRPr="00F5735B">
        <w:t xml:space="preserve"> </w:t>
      </w:r>
      <w:proofErr w:type="spellStart"/>
      <w:r w:rsidRPr="00F5735B">
        <w:t>koja</w:t>
      </w:r>
      <w:proofErr w:type="spellEnd"/>
      <w:r w:rsidRPr="00F5735B">
        <w:t xml:space="preserve"> </w:t>
      </w:r>
      <w:proofErr w:type="spellStart"/>
      <w:r w:rsidRPr="00F5735B">
        <w:t>su</w:t>
      </w:r>
      <w:proofErr w:type="spellEnd"/>
      <w:r w:rsidRPr="00F5735B">
        <w:t xml:space="preserve"> od </w:t>
      </w:r>
      <w:proofErr w:type="spellStart"/>
      <w:r w:rsidRPr="00F5735B">
        <w:t>interesa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za </w:t>
      </w:r>
      <w:proofErr w:type="spellStart"/>
      <w:r w:rsidRPr="00F5735B">
        <w:t>druge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 xml:space="preserve"> </w:t>
      </w:r>
      <w:proofErr w:type="spellStart"/>
      <w:r w:rsidRPr="00F5735B">
        <w:t>kojima</w:t>
      </w:r>
      <w:proofErr w:type="spellEnd"/>
      <w:r w:rsidRPr="00F5735B">
        <w:t xml:space="preserve"> </w:t>
      </w:r>
      <w:proofErr w:type="spellStart"/>
      <w:r w:rsidRPr="00F5735B">
        <w:t>administrira</w:t>
      </w:r>
      <w:proofErr w:type="spellEnd"/>
      <w:r w:rsidRPr="00F5735B">
        <w:t xml:space="preserve"> </w:t>
      </w:r>
      <w:proofErr w:type="spellStart"/>
      <w:r w:rsidRPr="00F5735B">
        <w:t>Organizacija</w:t>
      </w:r>
      <w:proofErr w:type="spellEnd"/>
      <w:r w:rsidRPr="00F5735B">
        <w:t xml:space="preserve">, </w:t>
      </w:r>
      <w:proofErr w:type="spellStart"/>
      <w:r w:rsidRPr="00F5735B">
        <w:t>Skupština</w:t>
      </w:r>
      <w:proofErr w:type="spellEnd"/>
      <w:r w:rsidRPr="00F5735B">
        <w:t xml:space="preserve"> </w:t>
      </w:r>
      <w:proofErr w:type="spellStart"/>
      <w:r w:rsidRPr="00F5735B">
        <w:t>će</w:t>
      </w:r>
      <w:proofErr w:type="spellEnd"/>
      <w:r w:rsidRPr="00F5735B">
        <w:t xml:space="preserve"> </w:t>
      </w:r>
      <w:proofErr w:type="spellStart"/>
      <w:r w:rsidRPr="00F5735B">
        <w:t>svoje</w:t>
      </w:r>
      <w:proofErr w:type="spellEnd"/>
      <w:r w:rsidRPr="00F5735B">
        <w:t xml:space="preserve"> </w:t>
      </w:r>
      <w:proofErr w:type="spellStart"/>
      <w:r w:rsidRPr="00F5735B">
        <w:t>odluke</w:t>
      </w:r>
      <w:proofErr w:type="spellEnd"/>
      <w:r w:rsidRPr="00F5735B">
        <w:t xml:space="preserve"> </w:t>
      </w:r>
      <w:proofErr w:type="spellStart"/>
      <w:r w:rsidRPr="00F5735B">
        <w:t>donositi</w:t>
      </w:r>
      <w:proofErr w:type="spellEnd"/>
      <w:r w:rsidRPr="00F5735B">
        <w:t xml:space="preserve"> </w:t>
      </w:r>
      <w:proofErr w:type="spellStart"/>
      <w:r w:rsidRPr="00F5735B">
        <w:t>nakon</w:t>
      </w:r>
      <w:proofErr w:type="spellEnd"/>
      <w:r w:rsidRPr="00F5735B">
        <w:t xml:space="preserve"> </w:t>
      </w:r>
      <w:proofErr w:type="spellStart"/>
      <w:r w:rsidRPr="00F5735B">
        <w:t>što</w:t>
      </w:r>
      <w:proofErr w:type="spellEnd"/>
      <w:r w:rsidRPr="00F5735B">
        <w:t xml:space="preserve"> </w:t>
      </w:r>
      <w:proofErr w:type="spellStart"/>
      <w:r w:rsidRPr="00F5735B">
        <w:t>sasluša</w:t>
      </w:r>
      <w:proofErr w:type="spellEnd"/>
      <w:r w:rsidRPr="00F5735B">
        <w:t xml:space="preserve"> </w:t>
      </w:r>
      <w:proofErr w:type="spellStart"/>
      <w:r w:rsidRPr="00F5735B">
        <w:t>mišljenje</w:t>
      </w:r>
      <w:proofErr w:type="spellEnd"/>
      <w:r w:rsidRPr="00F5735B">
        <w:t xml:space="preserve"> </w:t>
      </w:r>
      <w:proofErr w:type="spellStart"/>
      <w:r w:rsidRPr="00F5735B">
        <w:t>Koordinacionog</w:t>
      </w:r>
      <w:proofErr w:type="spellEnd"/>
      <w:r w:rsidRPr="00F5735B">
        <w:t xml:space="preserve"> </w:t>
      </w:r>
      <w:proofErr w:type="spellStart"/>
      <w:r w:rsidRPr="00F5735B">
        <w:t>komiteta</w:t>
      </w:r>
      <w:proofErr w:type="spellEnd"/>
      <w:r w:rsidRPr="00F5735B">
        <w:t xml:space="preserve"> </w:t>
      </w:r>
      <w:proofErr w:type="spellStart"/>
      <w:r w:rsidRPr="00F5735B">
        <w:t>Organizacije</w:t>
      </w:r>
      <w:proofErr w:type="spellEnd"/>
      <w:r w:rsidRPr="00F5735B">
        <w:t>.</w:t>
      </w:r>
    </w:p>
    <w:p w14:paraId="212A0BD9" w14:textId="77777777" w:rsidR="00F5735B" w:rsidRPr="00F5735B" w:rsidRDefault="00F5735B" w:rsidP="00F5735B">
      <w:pPr>
        <w:jc w:val="center"/>
      </w:pPr>
      <w:r w:rsidRPr="00F5735B">
        <w:lastRenderedPageBreak/>
        <w:t xml:space="preserve">(3) (a) </w:t>
      </w:r>
      <w:proofErr w:type="spellStart"/>
      <w:r w:rsidRPr="00F5735B">
        <w:t>Svaka</w:t>
      </w:r>
      <w:proofErr w:type="spellEnd"/>
      <w:r w:rsidRPr="00F5735B">
        <w:t xml:space="preserve"> </w:t>
      </w:r>
      <w:proofErr w:type="spellStart"/>
      <w:r w:rsidRPr="00F5735B">
        <w:t>zemlja</w:t>
      </w:r>
      <w:proofErr w:type="spellEnd"/>
      <w:r w:rsidRPr="00F5735B">
        <w:t xml:space="preserve"> </w:t>
      </w:r>
      <w:proofErr w:type="spellStart"/>
      <w:r w:rsidRPr="00F5735B">
        <w:t>članica</w:t>
      </w:r>
      <w:proofErr w:type="spellEnd"/>
      <w:r w:rsidRPr="00F5735B">
        <w:t xml:space="preserve"> </w:t>
      </w:r>
      <w:proofErr w:type="spellStart"/>
      <w:r w:rsidRPr="00F5735B">
        <w:t>Skupštine</w:t>
      </w:r>
      <w:proofErr w:type="spellEnd"/>
      <w:r w:rsidRPr="00F5735B">
        <w:t xml:space="preserve"> </w:t>
      </w:r>
      <w:proofErr w:type="spellStart"/>
      <w:r w:rsidRPr="00F5735B">
        <w:t>ima</w:t>
      </w:r>
      <w:proofErr w:type="spellEnd"/>
      <w:r w:rsidRPr="00F5735B">
        <w:t xml:space="preserve"> </w:t>
      </w:r>
      <w:proofErr w:type="spellStart"/>
      <w:r w:rsidRPr="00F5735B">
        <w:t>jedan</w:t>
      </w:r>
      <w:proofErr w:type="spellEnd"/>
      <w:r w:rsidRPr="00F5735B">
        <w:t xml:space="preserve"> </w:t>
      </w:r>
      <w:proofErr w:type="spellStart"/>
      <w:r w:rsidRPr="00F5735B">
        <w:t>glas</w:t>
      </w:r>
      <w:proofErr w:type="spellEnd"/>
      <w:r w:rsidRPr="00F5735B">
        <w:t>.</w:t>
      </w:r>
    </w:p>
    <w:p w14:paraId="651545C4" w14:textId="77777777" w:rsidR="00F5735B" w:rsidRPr="00F5735B" w:rsidRDefault="00F5735B" w:rsidP="00F5735B">
      <w:pPr>
        <w:jc w:val="center"/>
      </w:pPr>
      <w:r w:rsidRPr="00F5735B">
        <w:t xml:space="preserve">(b) </w:t>
      </w:r>
      <w:proofErr w:type="spellStart"/>
      <w:r w:rsidRPr="00F5735B">
        <w:t>Jedna</w:t>
      </w:r>
      <w:proofErr w:type="spellEnd"/>
      <w:r w:rsidRPr="00F5735B">
        <w:t xml:space="preserve"> </w:t>
      </w:r>
      <w:proofErr w:type="spellStart"/>
      <w:r w:rsidRPr="00F5735B">
        <w:t>polovina</w:t>
      </w:r>
      <w:proofErr w:type="spellEnd"/>
      <w:r w:rsidRPr="00F5735B">
        <w:t xml:space="preserve"> </w:t>
      </w:r>
      <w:proofErr w:type="spellStart"/>
      <w:r w:rsidRPr="00F5735B">
        <w:t>zemalja</w:t>
      </w:r>
      <w:proofErr w:type="spellEnd"/>
      <w:r w:rsidRPr="00F5735B">
        <w:t xml:space="preserve"> </w:t>
      </w:r>
      <w:proofErr w:type="spellStart"/>
      <w:r w:rsidRPr="00F5735B">
        <w:t>članica</w:t>
      </w:r>
      <w:proofErr w:type="spellEnd"/>
      <w:r w:rsidRPr="00F5735B">
        <w:t xml:space="preserve"> </w:t>
      </w:r>
      <w:proofErr w:type="spellStart"/>
      <w:r w:rsidRPr="00F5735B">
        <w:t>Skupštine</w:t>
      </w:r>
      <w:proofErr w:type="spellEnd"/>
      <w:r w:rsidRPr="00F5735B">
        <w:t xml:space="preserve"> </w:t>
      </w:r>
      <w:proofErr w:type="spellStart"/>
      <w:r w:rsidRPr="00F5735B">
        <w:t>čini</w:t>
      </w:r>
      <w:proofErr w:type="spellEnd"/>
      <w:r w:rsidRPr="00F5735B">
        <w:t xml:space="preserve"> </w:t>
      </w:r>
      <w:proofErr w:type="spellStart"/>
      <w:r w:rsidRPr="00F5735B">
        <w:t>kvorum</w:t>
      </w:r>
      <w:proofErr w:type="spellEnd"/>
      <w:r w:rsidRPr="00F5735B">
        <w:t>.</w:t>
      </w:r>
    </w:p>
    <w:p w14:paraId="7C226A68" w14:textId="77777777" w:rsidR="00F5735B" w:rsidRPr="00F5735B" w:rsidRDefault="00F5735B" w:rsidP="00F5735B">
      <w:pPr>
        <w:jc w:val="center"/>
      </w:pPr>
      <w:r w:rsidRPr="00F5735B">
        <w:t xml:space="preserve">(c) Bez </w:t>
      </w:r>
      <w:proofErr w:type="spellStart"/>
      <w:r w:rsidRPr="00F5735B">
        <w:t>obzira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odredbe</w:t>
      </w:r>
      <w:proofErr w:type="spellEnd"/>
      <w:r w:rsidRPr="00F5735B">
        <w:t xml:space="preserve"> </w:t>
      </w:r>
      <w:proofErr w:type="spellStart"/>
      <w:r w:rsidRPr="00F5735B">
        <w:t>tačke</w:t>
      </w:r>
      <w:proofErr w:type="spellEnd"/>
      <w:r w:rsidRPr="00F5735B">
        <w:t xml:space="preserve"> (b) </w:t>
      </w:r>
      <w:proofErr w:type="spellStart"/>
      <w:r w:rsidRPr="00F5735B">
        <w:t>ako</w:t>
      </w:r>
      <w:proofErr w:type="spellEnd"/>
      <w:r w:rsidRPr="00F5735B">
        <w:t xml:space="preserve"> je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nekom</w:t>
      </w:r>
      <w:proofErr w:type="spellEnd"/>
      <w:r w:rsidRPr="00F5735B">
        <w:t xml:space="preserve"> </w:t>
      </w:r>
      <w:proofErr w:type="spellStart"/>
      <w:r w:rsidRPr="00F5735B">
        <w:t>zasedanju</w:t>
      </w:r>
      <w:proofErr w:type="spellEnd"/>
      <w:r w:rsidRPr="00F5735B">
        <w:t xml:space="preserve"> </w:t>
      </w:r>
      <w:proofErr w:type="spellStart"/>
      <w:r w:rsidRPr="00F5735B">
        <w:t>broj</w:t>
      </w:r>
      <w:proofErr w:type="spellEnd"/>
      <w:r w:rsidRPr="00F5735B">
        <w:t xml:space="preserve"> </w:t>
      </w:r>
      <w:proofErr w:type="spellStart"/>
      <w:r w:rsidRPr="00F5735B">
        <w:t>zastupljenih</w:t>
      </w:r>
      <w:proofErr w:type="spellEnd"/>
      <w:r w:rsidRPr="00F5735B">
        <w:t xml:space="preserve"> </w:t>
      </w:r>
      <w:proofErr w:type="spellStart"/>
      <w:r w:rsidRPr="00F5735B">
        <w:t>zemalja</w:t>
      </w:r>
      <w:proofErr w:type="spellEnd"/>
      <w:r w:rsidRPr="00F5735B">
        <w:t xml:space="preserve"> </w:t>
      </w:r>
      <w:proofErr w:type="spellStart"/>
      <w:r w:rsidRPr="00F5735B">
        <w:t>manji</w:t>
      </w:r>
      <w:proofErr w:type="spellEnd"/>
      <w:r w:rsidRPr="00F5735B">
        <w:t xml:space="preserve"> od </w:t>
      </w:r>
      <w:proofErr w:type="spellStart"/>
      <w:r w:rsidRPr="00F5735B">
        <w:t>polovine</w:t>
      </w:r>
      <w:proofErr w:type="spellEnd"/>
      <w:r w:rsidRPr="00F5735B">
        <w:t xml:space="preserve">, </w:t>
      </w:r>
      <w:proofErr w:type="spellStart"/>
      <w:r w:rsidRPr="00F5735B">
        <w:t>ali</w:t>
      </w:r>
      <w:proofErr w:type="spellEnd"/>
      <w:r w:rsidRPr="00F5735B">
        <w:t xml:space="preserve"> </w:t>
      </w:r>
      <w:proofErr w:type="spellStart"/>
      <w:r w:rsidRPr="00F5735B">
        <w:t>jednak</w:t>
      </w:r>
      <w:proofErr w:type="spellEnd"/>
      <w:r w:rsidRPr="00F5735B">
        <w:t xml:space="preserve"> </w:t>
      </w:r>
      <w:proofErr w:type="spellStart"/>
      <w:r w:rsidRPr="00F5735B">
        <w:t>ili</w:t>
      </w:r>
      <w:proofErr w:type="spellEnd"/>
      <w:r w:rsidRPr="00F5735B">
        <w:t xml:space="preserve"> </w:t>
      </w:r>
      <w:proofErr w:type="spellStart"/>
      <w:r w:rsidRPr="00F5735B">
        <w:t>veći</w:t>
      </w:r>
      <w:proofErr w:type="spellEnd"/>
      <w:r w:rsidRPr="00F5735B">
        <w:t xml:space="preserve"> od </w:t>
      </w:r>
      <w:proofErr w:type="spellStart"/>
      <w:r w:rsidRPr="00F5735B">
        <w:t>jedne</w:t>
      </w:r>
      <w:proofErr w:type="spellEnd"/>
      <w:r w:rsidRPr="00F5735B">
        <w:t xml:space="preserve"> </w:t>
      </w:r>
      <w:proofErr w:type="spellStart"/>
      <w:r w:rsidRPr="00F5735B">
        <w:t>trećine</w:t>
      </w:r>
      <w:proofErr w:type="spellEnd"/>
      <w:r w:rsidRPr="00F5735B">
        <w:t xml:space="preserve"> </w:t>
      </w:r>
      <w:proofErr w:type="spellStart"/>
      <w:r w:rsidRPr="00F5735B">
        <w:t>zemalja</w:t>
      </w:r>
      <w:proofErr w:type="spellEnd"/>
      <w:r w:rsidRPr="00F5735B">
        <w:t xml:space="preserve"> </w:t>
      </w:r>
      <w:proofErr w:type="spellStart"/>
      <w:r w:rsidRPr="00F5735B">
        <w:t>članica</w:t>
      </w:r>
      <w:proofErr w:type="spellEnd"/>
      <w:r w:rsidRPr="00F5735B">
        <w:t xml:space="preserve"> </w:t>
      </w:r>
      <w:proofErr w:type="spellStart"/>
      <w:r w:rsidRPr="00F5735B">
        <w:t>Skupštine</w:t>
      </w:r>
      <w:proofErr w:type="spellEnd"/>
      <w:r w:rsidRPr="00F5735B">
        <w:t xml:space="preserve">, </w:t>
      </w:r>
      <w:proofErr w:type="spellStart"/>
      <w:r w:rsidRPr="00F5735B">
        <w:t>Skupština</w:t>
      </w:r>
      <w:proofErr w:type="spellEnd"/>
      <w:r w:rsidRPr="00F5735B">
        <w:t xml:space="preserve"> </w:t>
      </w:r>
      <w:proofErr w:type="spellStart"/>
      <w:r w:rsidRPr="00F5735B">
        <w:t>može</w:t>
      </w:r>
      <w:proofErr w:type="spellEnd"/>
      <w:r w:rsidRPr="00F5735B">
        <w:t xml:space="preserve"> </w:t>
      </w:r>
      <w:proofErr w:type="spellStart"/>
      <w:r w:rsidRPr="00F5735B">
        <w:t>donositi</w:t>
      </w:r>
      <w:proofErr w:type="spellEnd"/>
      <w:r w:rsidRPr="00F5735B">
        <w:t xml:space="preserve"> </w:t>
      </w:r>
      <w:proofErr w:type="spellStart"/>
      <w:r w:rsidRPr="00F5735B">
        <w:t>odluke</w:t>
      </w:r>
      <w:proofErr w:type="spellEnd"/>
      <w:r w:rsidRPr="00F5735B">
        <w:t xml:space="preserve">, </w:t>
      </w:r>
      <w:proofErr w:type="spellStart"/>
      <w:r w:rsidRPr="00F5735B">
        <w:t>ali</w:t>
      </w:r>
      <w:proofErr w:type="spellEnd"/>
      <w:r w:rsidRPr="00F5735B">
        <w:t xml:space="preserve"> </w:t>
      </w:r>
      <w:proofErr w:type="spellStart"/>
      <w:r w:rsidRPr="00F5735B">
        <w:t>sa</w:t>
      </w:r>
      <w:proofErr w:type="spellEnd"/>
      <w:r w:rsidRPr="00F5735B">
        <w:t xml:space="preserve"> </w:t>
      </w:r>
      <w:proofErr w:type="spellStart"/>
      <w:r w:rsidRPr="00F5735B">
        <w:t>izuzetkom</w:t>
      </w:r>
      <w:proofErr w:type="spellEnd"/>
      <w:r w:rsidRPr="00F5735B">
        <w:t xml:space="preserve"> </w:t>
      </w:r>
      <w:proofErr w:type="spellStart"/>
      <w:r w:rsidRPr="00F5735B">
        <w:t>odluka</w:t>
      </w:r>
      <w:proofErr w:type="spellEnd"/>
      <w:r w:rsidRPr="00F5735B">
        <w:t xml:space="preserve"> </w:t>
      </w:r>
      <w:proofErr w:type="spellStart"/>
      <w:r w:rsidRPr="00F5735B">
        <w:t>koje</w:t>
      </w:r>
      <w:proofErr w:type="spellEnd"/>
      <w:r w:rsidRPr="00F5735B">
        <w:t xml:space="preserve"> se </w:t>
      </w:r>
      <w:proofErr w:type="spellStart"/>
      <w:r w:rsidRPr="00F5735B">
        <w:t>odnose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njenu</w:t>
      </w:r>
      <w:proofErr w:type="spellEnd"/>
      <w:r w:rsidRPr="00F5735B">
        <w:t xml:space="preserve"> </w:t>
      </w:r>
      <w:proofErr w:type="spellStart"/>
      <w:r w:rsidRPr="00F5735B">
        <w:t>vlastitu</w:t>
      </w:r>
      <w:proofErr w:type="spellEnd"/>
      <w:r w:rsidRPr="00F5735B">
        <w:t xml:space="preserve"> </w:t>
      </w:r>
      <w:proofErr w:type="spellStart"/>
      <w:r w:rsidRPr="00F5735B">
        <w:t>proceduru</w:t>
      </w:r>
      <w:proofErr w:type="spellEnd"/>
      <w:r w:rsidRPr="00F5735B">
        <w:t xml:space="preserve">, </w:t>
      </w:r>
      <w:proofErr w:type="spellStart"/>
      <w:r w:rsidRPr="00F5735B">
        <w:t>sve</w:t>
      </w:r>
      <w:proofErr w:type="spellEnd"/>
      <w:r w:rsidRPr="00F5735B">
        <w:t xml:space="preserve"> </w:t>
      </w:r>
      <w:proofErr w:type="spellStart"/>
      <w:r w:rsidRPr="00F5735B">
        <w:t>takve</w:t>
      </w:r>
      <w:proofErr w:type="spellEnd"/>
      <w:r w:rsidRPr="00F5735B">
        <w:t xml:space="preserve"> </w:t>
      </w:r>
      <w:proofErr w:type="spellStart"/>
      <w:r w:rsidRPr="00F5735B">
        <w:t>odluke</w:t>
      </w:r>
      <w:proofErr w:type="spellEnd"/>
      <w:r w:rsidRPr="00F5735B">
        <w:t xml:space="preserve"> </w:t>
      </w:r>
      <w:proofErr w:type="spellStart"/>
      <w:r w:rsidRPr="00F5735B">
        <w:t>će</w:t>
      </w:r>
      <w:proofErr w:type="spellEnd"/>
      <w:r w:rsidRPr="00F5735B">
        <w:t xml:space="preserve"> </w:t>
      </w:r>
      <w:proofErr w:type="spellStart"/>
      <w:r w:rsidRPr="00F5735B">
        <w:t>postati</w:t>
      </w:r>
      <w:proofErr w:type="spellEnd"/>
      <w:r w:rsidRPr="00F5735B">
        <w:t xml:space="preserve"> </w:t>
      </w:r>
      <w:proofErr w:type="spellStart"/>
      <w:r w:rsidRPr="00F5735B">
        <w:t>izvršne</w:t>
      </w:r>
      <w:proofErr w:type="spellEnd"/>
      <w:r w:rsidRPr="00F5735B">
        <w:t xml:space="preserve"> </w:t>
      </w:r>
      <w:proofErr w:type="spellStart"/>
      <w:r w:rsidRPr="00F5735B">
        <w:t>samo</w:t>
      </w:r>
      <w:proofErr w:type="spellEnd"/>
      <w:r w:rsidRPr="00F5735B">
        <w:t xml:space="preserve"> </w:t>
      </w:r>
      <w:proofErr w:type="spellStart"/>
      <w:r w:rsidRPr="00F5735B">
        <w:t>ako</w:t>
      </w:r>
      <w:proofErr w:type="spellEnd"/>
      <w:r w:rsidRPr="00F5735B">
        <w:t xml:space="preserve"> </w:t>
      </w:r>
      <w:proofErr w:type="spellStart"/>
      <w:r w:rsidRPr="00F5735B">
        <w:t>su</w:t>
      </w:r>
      <w:proofErr w:type="spellEnd"/>
      <w:r w:rsidRPr="00F5735B">
        <w:t xml:space="preserve"> </w:t>
      </w:r>
      <w:proofErr w:type="spellStart"/>
      <w:r w:rsidRPr="00F5735B">
        <w:t>ispunjeni</w:t>
      </w:r>
      <w:proofErr w:type="spellEnd"/>
      <w:r w:rsidRPr="00F5735B">
        <w:t xml:space="preserve"> </w:t>
      </w:r>
      <w:proofErr w:type="spellStart"/>
      <w:r w:rsidRPr="00F5735B">
        <w:t>niže</w:t>
      </w:r>
      <w:proofErr w:type="spellEnd"/>
      <w:r w:rsidRPr="00F5735B">
        <w:t xml:space="preserve"> </w:t>
      </w:r>
      <w:proofErr w:type="spellStart"/>
      <w:r w:rsidRPr="00F5735B">
        <w:t>navedeni</w:t>
      </w:r>
      <w:proofErr w:type="spellEnd"/>
      <w:r w:rsidRPr="00F5735B">
        <w:t xml:space="preserve"> </w:t>
      </w:r>
      <w:proofErr w:type="spellStart"/>
      <w:r w:rsidRPr="00F5735B">
        <w:t>uslovi</w:t>
      </w:r>
      <w:proofErr w:type="spellEnd"/>
      <w:r w:rsidRPr="00F5735B">
        <w:t xml:space="preserve">. </w:t>
      </w:r>
      <w:proofErr w:type="spellStart"/>
      <w:r w:rsidRPr="00F5735B">
        <w:t>Međunarodni</w:t>
      </w:r>
      <w:proofErr w:type="spellEnd"/>
      <w:r w:rsidRPr="00F5735B">
        <w:t xml:space="preserve"> biro </w:t>
      </w:r>
      <w:proofErr w:type="spellStart"/>
      <w:r w:rsidRPr="00F5735B">
        <w:t>će</w:t>
      </w:r>
      <w:proofErr w:type="spellEnd"/>
      <w:r w:rsidRPr="00F5735B">
        <w:t xml:space="preserve"> </w:t>
      </w:r>
      <w:proofErr w:type="spellStart"/>
      <w:r w:rsidRPr="00F5735B">
        <w:t>dostaviti</w:t>
      </w:r>
      <w:proofErr w:type="spellEnd"/>
      <w:r w:rsidRPr="00F5735B">
        <w:t xml:space="preserve"> </w:t>
      </w:r>
      <w:proofErr w:type="spellStart"/>
      <w:r w:rsidRPr="00F5735B">
        <w:t>navedene</w:t>
      </w:r>
      <w:proofErr w:type="spellEnd"/>
      <w:r w:rsidRPr="00F5735B">
        <w:t xml:space="preserve"> </w:t>
      </w:r>
      <w:proofErr w:type="spellStart"/>
      <w:r w:rsidRPr="00F5735B">
        <w:t>odluke</w:t>
      </w:r>
      <w:proofErr w:type="spellEnd"/>
      <w:r w:rsidRPr="00F5735B">
        <w:t xml:space="preserve"> </w:t>
      </w:r>
      <w:proofErr w:type="spellStart"/>
      <w:r w:rsidRPr="00F5735B">
        <w:t>zemljama</w:t>
      </w:r>
      <w:proofErr w:type="spellEnd"/>
      <w:r w:rsidRPr="00F5735B">
        <w:t xml:space="preserve"> </w:t>
      </w:r>
      <w:proofErr w:type="spellStart"/>
      <w:r w:rsidRPr="00F5735B">
        <w:t>članicama</w:t>
      </w:r>
      <w:proofErr w:type="spellEnd"/>
      <w:r w:rsidRPr="00F5735B">
        <w:t xml:space="preserve"> </w:t>
      </w:r>
      <w:proofErr w:type="spellStart"/>
      <w:r w:rsidRPr="00F5735B">
        <w:t>Skupštine</w:t>
      </w:r>
      <w:proofErr w:type="spellEnd"/>
      <w:r w:rsidRPr="00F5735B">
        <w:t xml:space="preserve"> </w:t>
      </w:r>
      <w:proofErr w:type="spellStart"/>
      <w:r w:rsidRPr="00F5735B">
        <w:t>koje</w:t>
      </w:r>
      <w:proofErr w:type="spellEnd"/>
      <w:r w:rsidRPr="00F5735B">
        <w:t xml:space="preserve"> </w:t>
      </w:r>
      <w:proofErr w:type="spellStart"/>
      <w:r w:rsidRPr="00F5735B">
        <w:t>nisu</w:t>
      </w:r>
      <w:proofErr w:type="spellEnd"/>
      <w:r w:rsidRPr="00F5735B">
        <w:t xml:space="preserve"> bile </w:t>
      </w:r>
      <w:proofErr w:type="spellStart"/>
      <w:r w:rsidRPr="00F5735B">
        <w:t>zastupljene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pozvati</w:t>
      </w:r>
      <w:proofErr w:type="spellEnd"/>
      <w:r w:rsidRPr="00F5735B">
        <w:t xml:space="preserve"> </w:t>
      </w:r>
      <w:proofErr w:type="spellStart"/>
      <w:r w:rsidRPr="00F5735B">
        <w:t>ih</w:t>
      </w:r>
      <w:proofErr w:type="spellEnd"/>
      <w:r w:rsidRPr="00F5735B">
        <w:t xml:space="preserve"> da </w:t>
      </w:r>
      <w:proofErr w:type="spellStart"/>
      <w:r w:rsidRPr="00F5735B">
        <w:t>pismenim</w:t>
      </w:r>
      <w:proofErr w:type="spellEnd"/>
      <w:r w:rsidRPr="00F5735B">
        <w:t xml:space="preserve"> </w:t>
      </w:r>
      <w:proofErr w:type="spellStart"/>
      <w:r w:rsidRPr="00F5735B">
        <w:t>putem</w:t>
      </w:r>
      <w:proofErr w:type="spellEnd"/>
      <w:r w:rsidRPr="00F5735B">
        <w:t xml:space="preserve"> </w:t>
      </w:r>
      <w:proofErr w:type="spellStart"/>
      <w:r w:rsidRPr="00F5735B">
        <w:t>izraze</w:t>
      </w:r>
      <w:proofErr w:type="spellEnd"/>
      <w:r w:rsidRPr="00F5735B">
        <w:t xml:space="preserve"> </w:t>
      </w:r>
      <w:proofErr w:type="spellStart"/>
      <w:r w:rsidRPr="00F5735B">
        <w:t>svoj</w:t>
      </w:r>
      <w:proofErr w:type="spellEnd"/>
      <w:r w:rsidRPr="00F5735B">
        <w:t xml:space="preserve"> </w:t>
      </w:r>
      <w:proofErr w:type="spellStart"/>
      <w:r w:rsidRPr="00F5735B">
        <w:t>glas</w:t>
      </w:r>
      <w:proofErr w:type="spellEnd"/>
      <w:r w:rsidRPr="00F5735B">
        <w:t xml:space="preserve"> </w:t>
      </w:r>
      <w:proofErr w:type="spellStart"/>
      <w:r w:rsidRPr="00F5735B">
        <w:t>ili</w:t>
      </w:r>
      <w:proofErr w:type="spellEnd"/>
      <w:r w:rsidRPr="00F5735B">
        <w:t xml:space="preserve"> </w:t>
      </w:r>
      <w:proofErr w:type="spellStart"/>
      <w:r w:rsidRPr="00F5735B">
        <w:t>uzdržavanje</w:t>
      </w:r>
      <w:proofErr w:type="spellEnd"/>
      <w:r w:rsidRPr="00F5735B">
        <w:t xml:space="preserve">, u </w:t>
      </w:r>
      <w:proofErr w:type="spellStart"/>
      <w:r w:rsidRPr="00F5735B">
        <w:t>roku</w:t>
      </w:r>
      <w:proofErr w:type="spellEnd"/>
      <w:r w:rsidRPr="00F5735B">
        <w:t xml:space="preserve"> od tri </w:t>
      </w:r>
      <w:proofErr w:type="spellStart"/>
      <w:r w:rsidRPr="00F5735B">
        <w:t>meseca</w:t>
      </w:r>
      <w:proofErr w:type="spellEnd"/>
      <w:r w:rsidRPr="00F5735B">
        <w:t xml:space="preserve"> od dana </w:t>
      </w:r>
      <w:proofErr w:type="spellStart"/>
      <w:r w:rsidRPr="00F5735B">
        <w:t>dostavljanja</w:t>
      </w:r>
      <w:proofErr w:type="spellEnd"/>
      <w:r w:rsidRPr="00F5735B">
        <w:t xml:space="preserve">. </w:t>
      </w:r>
      <w:proofErr w:type="spellStart"/>
      <w:r w:rsidRPr="00F5735B">
        <w:t>Ako</w:t>
      </w:r>
      <w:proofErr w:type="spellEnd"/>
      <w:r w:rsidRPr="00F5735B">
        <w:t xml:space="preserve">, po </w:t>
      </w:r>
      <w:proofErr w:type="spellStart"/>
      <w:r w:rsidRPr="00F5735B">
        <w:t>isteku</w:t>
      </w:r>
      <w:proofErr w:type="spellEnd"/>
      <w:r w:rsidRPr="00F5735B">
        <w:t xml:space="preserve"> </w:t>
      </w:r>
      <w:proofErr w:type="spellStart"/>
      <w:r w:rsidRPr="00F5735B">
        <w:t>ovog</w:t>
      </w:r>
      <w:proofErr w:type="spellEnd"/>
      <w:r w:rsidRPr="00F5735B">
        <w:t xml:space="preserve"> </w:t>
      </w:r>
      <w:proofErr w:type="spellStart"/>
      <w:r w:rsidRPr="00F5735B">
        <w:t>roka</w:t>
      </w:r>
      <w:proofErr w:type="spellEnd"/>
      <w:r w:rsidRPr="00F5735B">
        <w:t xml:space="preserve">, </w:t>
      </w:r>
      <w:proofErr w:type="spellStart"/>
      <w:r w:rsidRPr="00F5735B">
        <w:t>broj</w:t>
      </w:r>
      <w:proofErr w:type="spellEnd"/>
      <w:r w:rsidRPr="00F5735B">
        <w:t xml:space="preserve"> </w:t>
      </w:r>
      <w:proofErr w:type="spellStart"/>
      <w:r w:rsidRPr="00F5735B">
        <w:t>zemalja</w:t>
      </w:r>
      <w:proofErr w:type="spellEnd"/>
      <w:r w:rsidRPr="00F5735B">
        <w:t xml:space="preserve"> </w:t>
      </w:r>
      <w:proofErr w:type="spellStart"/>
      <w:r w:rsidRPr="00F5735B">
        <w:t>koje</w:t>
      </w:r>
      <w:proofErr w:type="spellEnd"/>
      <w:r w:rsidRPr="00F5735B">
        <w:t xml:space="preserve"> </w:t>
      </w:r>
      <w:proofErr w:type="spellStart"/>
      <w:r w:rsidRPr="00F5735B">
        <w:t>su</w:t>
      </w:r>
      <w:proofErr w:type="spellEnd"/>
      <w:r w:rsidRPr="00F5735B">
        <w:t xml:space="preserve"> </w:t>
      </w:r>
      <w:proofErr w:type="spellStart"/>
      <w:r w:rsidRPr="00F5735B">
        <w:t>tako</w:t>
      </w:r>
      <w:proofErr w:type="spellEnd"/>
      <w:r w:rsidRPr="00F5735B">
        <w:t xml:space="preserve"> </w:t>
      </w:r>
      <w:proofErr w:type="spellStart"/>
      <w:r w:rsidRPr="00F5735B">
        <w:t>izrazile</w:t>
      </w:r>
      <w:proofErr w:type="spellEnd"/>
      <w:r w:rsidRPr="00F5735B">
        <w:t xml:space="preserve"> </w:t>
      </w:r>
      <w:proofErr w:type="spellStart"/>
      <w:r w:rsidRPr="00F5735B">
        <w:t>svoj</w:t>
      </w:r>
      <w:proofErr w:type="spellEnd"/>
      <w:r w:rsidRPr="00F5735B">
        <w:t xml:space="preserve"> </w:t>
      </w:r>
      <w:proofErr w:type="spellStart"/>
      <w:r w:rsidRPr="00F5735B">
        <w:t>glas</w:t>
      </w:r>
      <w:proofErr w:type="spellEnd"/>
      <w:r w:rsidRPr="00F5735B">
        <w:t xml:space="preserve"> </w:t>
      </w:r>
      <w:proofErr w:type="spellStart"/>
      <w:r w:rsidRPr="00F5735B">
        <w:t>ili</w:t>
      </w:r>
      <w:proofErr w:type="spellEnd"/>
      <w:r w:rsidRPr="00F5735B">
        <w:t xml:space="preserve"> </w:t>
      </w:r>
      <w:proofErr w:type="spellStart"/>
      <w:r w:rsidRPr="00F5735B">
        <w:t>uzdržavanje</w:t>
      </w:r>
      <w:proofErr w:type="spellEnd"/>
      <w:r w:rsidRPr="00F5735B">
        <w:t xml:space="preserve"> </w:t>
      </w:r>
      <w:proofErr w:type="spellStart"/>
      <w:r w:rsidRPr="00F5735B">
        <w:t>dostigne</w:t>
      </w:r>
      <w:proofErr w:type="spellEnd"/>
      <w:r w:rsidRPr="00F5735B">
        <w:t xml:space="preserve"> </w:t>
      </w:r>
      <w:proofErr w:type="spellStart"/>
      <w:r w:rsidRPr="00F5735B">
        <w:t>broj</w:t>
      </w:r>
      <w:proofErr w:type="spellEnd"/>
      <w:r w:rsidRPr="00F5735B">
        <w:t xml:space="preserve"> </w:t>
      </w:r>
      <w:proofErr w:type="spellStart"/>
      <w:r w:rsidRPr="00F5735B">
        <w:t>zemalja</w:t>
      </w:r>
      <w:proofErr w:type="spellEnd"/>
      <w:r w:rsidRPr="00F5735B">
        <w:t xml:space="preserve"> koji je </w:t>
      </w:r>
      <w:proofErr w:type="spellStart"/>
      <w:r w:rsidRPr="00F5735B">
        <w:t>nedostajao</w:t>
      </w:r>
      <w:proofErr w:type="spellEnd"/>
      <w:r w:rsidRPr="00F5735B">
        <w:t xml:space="preserve"> da bi se </w:t>
      </w:r>
      <w:proofErr w:type="spellStart"/>
      <w:r w:rsidRPr="00F5735B">
        <w:t>postigao</w:t>
      </w:r>
      <w:proofErr w:type="spellEnd"/>
      <w:r w:rsidRPr="00F5735B">
        <w:t xml:space="preserve"> </w:t>
      </w:r>
      <w:proofErr w:type="spellStart"/>
      <w:r w:rsidRPr="00F5735B">
        <w:t>kvorum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samom</w:t>
      </w:r>
      <w:proofErr w:type="spellEnd"/>
      <w:r w:rsidRPr="00F5735B">
        <w:t xml:space="preserve"> </w:t>
      </w:r>
      <w:proofErr w:type="spellStart"/>
      <w:r w:rsidRPr="00F5735B">
        <w:t>zasedanju</w:t>
      </w:r>
      <w:proofErr w:type="spellEnd"/>
      <w:r w:rsidRPr="00F5735B">
        <w:t xml:space="preserve">, </w:t>
      </w:r>
      <w:proofErr w:type="spellStart"/>
      <w:r w:rsidRPr="00F5735B">
        <w:t>takve</w:t>
      </w:r>
      <w:proofErr w:type="spellEnd"/>
      <w:r w:rsidRPr="00F5735B">
        <w:t xml:space="preserve"> </w:t>
      </w:r>
      <w:proofErr w:type="spellStart"/>
      <w:r w:rsidRPr="00F5735B">
        <w:t>odluke</w:t>
      </w:r>
      <w:proofErr w:type="spellEnd"/>
      <w:r w:rsidRPr="00F5735B">
        <w:t xml:space="preserve"> </w:t>
      </w:r>
      <w:proofErr w:type="spellStart"/>
      <w:r w:rsidRPr="00F5735B">
        <w:t>će</w:t>
      </w:r>
      <w:proofErr w:type="spellEnd"/>
      <w:r w:rsidRPr="00F5735B">
        <w:t xml:space="preserve"> </w:t>
      </w:r>
      <w:proofErr w:type="spellStart"/>
      <w:r w:rsidRPr="00F5735B">
        <w:t>postati</w:t>
      </w:r>
      <w:proofErr w:type="spellEnd"/>
      <w:r w:rsidRPr="00F5735B">
        <w:t xml:space="preserve"> </w:t>
      </w:r>
      <w:proofErr w:type="spellStart"/>
      <w:r w:rsidRPr="00F5735B">
        <w:t>izvršne</w:t>
      </w:r>
      <w:proofErr w:type="spellEnd"/>
      <w:r w:rsidRPr="00F5735B">
        <w:t xml:space="preserve"> pod </w:t>
      </w:r>
      <w:proofErr w:type="spellStart"/>
      <w:r w:rsidRPr="00F5735B">
        <w:t>uslovom</w:t>
      </w:r>
      <w:proofErr w:type="spellEnd"/>
      <w:r w:rsidRPr="00F5735B">
        <w:t xml:space="preserve"> da se u </w:t>
      </w:r>
      <w:proofErr w:type="spellStart"/>
      <w:r w:rsidRPr="00F5735B">
        <w:t>isto</w:t>
      </w:r>
      <w:proofErr w:type="spellEnd"/>
      <w:r w:rsidRPr="00F5735B">
        <w:t xml:space="preserve"> </w:t>
      </w:r>
      <w:proofErr w:type="spellStart"/>
      <w:r w:rsidRPr="00F5735B">
        <w:t>vreme</w:t>
      </w:r>
      <w:proofErr w:type="spellEnd"/>
      <w:r w:rsidRPr="00F5735B">
        <w:t xml:space="preserve"> </w:t>
      </w:r>
      <w:proofErr w:type="spellStart"/>
      <w:r w:rsidRPr="00F5735B">
        <w:t>održi</w:t>
      </w:r>
      <w:proofErr w:type="spellEnd"/>
      <w:r w:rsidRPr="00F5735B">
        <w:t xml:space="preserve"> </w:t>
      </w:r>
      <w:proofErr w:type="spellStart"/>
      <w:r w:rsidRPr="00F5735B">
        <w:t>zahtevana</w:t>
      </w:r>
      <w:proofErr w:type="spellEnd"/>
      <w:r w:rsidRPr="00F5735B">
        <w:t xml:space="preserve"> </w:t>
      </w:r>
      <w:proofErr w:type="spellStart"/>
      <w:r w:rsidRPr="00F5735B">
        <w:t>većina</w:t>
      </w:r>
      <w:proofErr w:type="spellEnd"/>
      <w:r w:rsidRPr="00F5735B">
        <w:t>.</w:t>
      </w:r>
    </w:p>
    <w:p w14:paraId="4F5921CC" w14:textId="77777777" w:rsidR="00F5735B" w:rsidRPr="00F5735B" w:rsidRDefault="00F5735B" w:rsidP="00F5735B">
      <w:pPr>
        <w:jc w:val="center"/>
      </w:pPr>
      <w:r w:rsidRPr="00F5735B">
        <w:t xml:space="preserve">(d) Osim za </w:t>
      </w:r>
      <w:proofErr w:type="spellStart"/>
      <w:r w:rsidRPr="00F5735B">
        <w:t>odredbe</w:t>
      </w:r>
      <w:proofErr w:type="spellEnd"/>
      <w:r w:rsidRPr="00F5735B">
        <w:t xml:space="preserve"> </w:t>
      </w:r>
      <w:proofErr w:type="spellStart"/>
      <w:r w:rsidRPr="00F5735B">
        <w:t>člana</w:t>
      </w:r>
      <w:proofErr w:type="spellEnd"/>
      <w:r w:rsidRPr="00F5735B">
        <w:t xml:space="preserve"> 12(2), </w:t>
      </w:r>
      <w:proofErr w:type="spellStart"/>
      <w:r w:rsidRPr="00F5735B">
        <w:t>odluke</w:t>
      </w:r>
      <w:proofErr w:type="spellEnd"/>
      <w:r w:rsidRPr="00F5735B">
        <w:t xml:space="preserve"> </w:t>
      </w:r>
      <w:proofErr w:type="spellStart"/>
      <w:r w:rsidRPr="00F5735B">
        <w:t>Skupštine</w:t>
      </w:r>
      <w:proofErr w:type="spellEnd"/>
      <w:r w:rsidRPr="00F5735B">
        <w:t xml:space="preserve"> se </w:t>
      </w:r>
      <w:proofErr w:type="spellStart"/>
      <w:r w:rsidRPr="00F5735B">
        <w:t>donose</w:t>
      </w:r>
      <w:proofErr w:type="spellEnd"/>
      <w:r w:rsidRPr="00F5735B">
        <w:t xml:space="preserve"> </w:t>
      </w:r>
      <w:proofErr w:type="spellStart"/>
      <w:r w:rsidRPr="00F5735B">
        <w:t>dvotrećinskom</w:t>
      </w:r>
      <w:proofErr w:type="spellEnd"/>
      <w:r w:rsidRPr="00F5735B">
        <w:t xml:space="preserve"> </w:t>
      </w:r>
      <w:proofErr w:type="spellStart"/>
      <w:r w:rsidRPr="00F5735B">
        <w:t>većinom</w:t>
      </w:r>
      <w:proofErr w:type="spellEnd"/>
      <w:r w:rsidRPr="00F5735B">
        <w:t xml:space="preserve"> </w:t>
      </w:r>
      <w:proofErr w:type="spellStart"/>
      <w:r w:rsidRPr="00F5735B">
        <w:t>izraženih</w:t>
      </w:r>
      <w:proofErr w:type="spellEnd"/>
      <w:r w:rsidRPr="00F5735B">
        <w:t xml:space="preserve"> </w:t>
      </w:r>
      <w:proofErr w:type="spellStart"/>
      <w:r w:rsidRPr="00F5735B">
        <w:t>glasova</w:t>
      </w:r>
      <w:proofErr w:type="spellEnd"/>
      <w:r w:rsidRPr="00F5735B">
        <w:t>.</w:t>
      </w:r>
    </w:p>
    <w:p w14:paraId="29727F6E" w14:textId="77777777" w:rsidR="00F5735B" w:rsidRPr="00F5735B" w:rsidRDefault="00F5735B" w:rsidP="00F5735B">
      <w:pPr>
        <w:jc w:val="center"/>
        <w:rPr>
          <w:lang w:val="fr-FR"/>
        </w:rPr>
      </w:pPr>
      <w:r w:rsidRPr="00F5735B">
        <w:rPr>
          <w:lang w:val="fr-FR"/>
        </w:rPr>
        <w:t xml:space="preserve">(c) </w:t>
      </w:r>
      <w:proofErr w:type="spellStart"/>
      <w:r w:rsidRPr="00F5735B">
        <w:rPr>
          <w:lang w:val="fr-FR"/>
        </w:rPr>
        <w:t>Uzdržavanje</w:t>
      </w:r>
      <w:proofErr w:type="spellEnd"/>
      <w:r w:rsidRPr="00F5735B">
        <w:rPr>
          <w:lang w:val="fr-FR"/>
        </w:rPr>
        <w:t xml:space="preserve"> se </w:t>
      </w:r>
      <w:proofErr w:type="spellStart"/>
      <w:r w:rsidRPr="00F5735B">
        <w:rPr>
          <w:lang w:val="fr-FR"/>
        </w:rPr>
        <w:t>neće</w:t>
      </w:r>
      <w:proofErr w:type="spellEnd"/>
      <w:r w:rsidRPr="00F5735B">
        <w:rPr>
          <w:lang w:val="fr-FR"/>
        </w:rPr>
        <w:t xml:space="preserve"> </w:t>
      </w:r>
      <w:proofErr w:type="spellStart"/>
      <w:r w:rsidRPr="00F5735B">
        <w:rPr>
          <w:lang w:val="fr-FR"/>
        </w:rPr>
        <w:t>računati</w:t>
      </w:r>
      <w:proofErr w:type="spellEnd"/>
      <w:r w:rsidRPr="00F5735B">
        <w:rPr>
          <w:lang w:val="fr-FR"/>
        </w:rPr>
        <w:t xml:space="preserve"> </w:t>
      </w:r>
      <w:proofErr w:type="spellStart"/>
      <w:r w:rsidRPr="00F5735B">
        <w:rPr>
          <w:lang w:val="fr-FR"/>
        </w:rPr>
        <w:t>kao</w:t>
      </w:r>
      <w:proofErr w:type="spellEnd"/>
      <w:r w:rsidRPr="00F5735B">
        <w:rPr>
          <w:lang w:val="fr-FR"/>
        </w:rPr>
        <w:t xml:space="preserve"> glas.</w:t>
      </w:r>
    </w:p>
    <w:p w14:paraId="288F5D27" w14:textId="77777777" w:rsidR="00F5735B" w:rsidRPr="00F5735B" w:rsidRDefault="00F5735B" w:rsidP="00F5735B">
      <w:pPr>
        <w:jc w:val="center"/>
      </w:pPr>
      <w:r w:rsidRPr="00F5735B">
        <w:t xml:space="preserve">(f) </w:t>
      </w:r>
      <w:proofErr w:type="spellStart"/>
      <w:r w:rsidRPr="00F5735B">
        <w:t>Delegat</w:t>
      </w:r>
      <w:proofErr w:type="spellEnd"/>
      <w:r w:rsidRPr="00F5735B">
        <w:t xml:space="preserve"> </w:t>
      </w:r>
      <w:proofErr w:type="spellStart"/>
      <w:r w:rsidRPr="00F5735B">
        <w:t>može</w:t>
      </w:r>
      <w:proofErr w:type="spellEnd"/>
      <w:r w:rsidRPr="00F5735B">
        <w:t xml:space="preserve"> </w:t>
      </w:r>
      <w:proofErr w:type="spellStart"/>
      <w:r w:rsidRPr="00F5735B">
        <w:t>zastupati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glasati</w:t>
      </w:r>
      <w:proofErr w:type="spellEnd"/>
      <w:r w:rsidRPr="00F5735B">
        <w:t xml:space="preserve"> </w:t>
      </w:r>
      <w:proofErr w:type="spellStart"/>
      <w:r w:rsidRPr="00F5735B">
        <w:t>samo</w:t>
      </w:r>
      <w:proofErr w:type="spellEnd"/>
      <w:r w:rsidRPr="00F5735B">
        <w:t xml:space="preserve"> u </w:t>
      </w:r>
      <w:proofErr w:type="spellStart"/>
      <w:r w:rsidRPr="00F5735B">
        <w:t>ime</w:t>
      </w:r>
      <w:proofErr w:type="spellEnd"/>
      <w:r w:rsidRPr="00F5735B">
        <w:t xml:space="preserve"> </w:t>
      </w:r>
      <w:proofErr w:type="spellStart"/>
      <w:r w:rsidRPr="00F5735B">
        <w:t>jedne</w:t>
      </w:r>
      <w:proofErr w:type="spellEnd"/>
      <w:r w:rsidRPr="00F5735B">
        <w:t xml:space="preserve"> </w:t>
      </w:r>
      <w:proofErr w:type="spellStart"/>
      <w:r w:rsidRPr="00F5735B">
        <w:t>zemlje</w:t>
      </w:r>
      <w:proofErr w:type="spellEnd"/>
      <w:r w:rsidRPr="00F5735B">
        <w:t>.</w:t>
      </w:r>
    </w:p>
    <w:p w14:paraId="1EF571DE" w14:textId="77777777" w:rsidR="00F5735B" w:rsidRPr="00F5735B" w:rsidRDefault="00F5735B" w:rsidP="00F5735B">
      <w:pPr>
        <w:jc w:val="center"/>
      </w:pPr>
      <w:r w:rsidRPr="00F5735B">
        <w:t xml:space="preserve">(g) </w:t>
      </w:r>
      <w:proofErr w:type="spellStart"/>
      <w:r w:rsidRPr="00F5735B">
        <w:t>Zemlje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 xml:space="preserve"> </w:t>
      </w:r>
      <w:proofErr w:type="spellStart"/>
      <w:r w:rsidRPr="00F5735B">
        <w:t>koje</w:t>
      </w:r>
      <w:proofErr w:type="spellEnd"/>
      <w:r w:rsidRPr="00F5735B">
        <w:t xml:space="preserve"> </w:t>
      </w:r>
      <w:proofErr w:type="spellStart"/>
      <w:r w:rsidRPr="00F5735B">
        <w:t>nisu</w:t>
      </w:r>
      <w:proofErr w:type="spellEnd"/>
      <w:r w:rsidRPr="00F5735B">
        <w:t xml:space="preserve"> </w:t>
      </w:r>
      <w:proofErr w:type="spellStart"/>
      <w:r w:rsidRPr="00F5735B">
        <w:t>članice</w:t>
      </w:r>
      <w:proofErr w:type="spellEnd"/>
      <w:r w:rsidRPr="00F5735B">
        <w:t xml:space="preserve"> </w:t>
      </w:r>
      <w:proofErr w:type="spellStart"/>
      <w:r w:rsidRPr="00F5735B">
        <w:t>Skupštine</w:t>
      </w:r>
      <w:proofErr w:type="spellEnd"/>
      <w:r w:rsidRPr="00F5735B">
        <w:t xml:space="preserve"> </w:t>
      </w:r>
      <w:proofErr w:type="spellStart"/>
      <w:r w:rsidRPr="00F5735B">
        <w:t>imaju</w:t>
      </w:r>
      <w:proofErr w:type="spellEnd"/>
      <w:r w:rsidRPr="00F5735B">
        <w:t xml:space="preserve"> </w:t>
      </w:r>
      <w:proofErr w:type="spellStart"/>
      <w:r w:rsidRPr="00F5735B">
        <w:t>pristup</w:t>
      </w:r>
      <w:proofErr w:type="spellEnd"/>
      <w:r w:rsidRPr="00F5735B">
        <w:t xml:space="preserve"> </w:t>
      </w:r>
      <w:proofErr w:type="spellStart"/>
      <w:r w:rsidRPr="00F5735B">
        <w:t>zasedanjima</w:t>
      </w:r>
      <w:proofErr w:type="spellEnd"/>
      <w:r w:rsidRPr="00F5735B">
        <w:t xml:space="preserve"> </w:t>
      </w:r>
      <w:proofErr w:type="spellStart"/>
      <w:r w:rsidRPr="00F5735B">
        <w:t>kao</w:t>
      </w:r>
      <w:proofErr w:type="spellEnd"/>
      <w:r w:rsidRPr="00F5735B">
        <w:t xml:space="preserve"> </w:t>
      </w:r>
      <w:proofErr w:type="spellStart"/>
      <w:r w:rsidRPr="00F5735B">
        <w:t>posmatrači</w:t>
      </w:r>
      <w:proofErr w:type="spellEnd"/>
      <w:r w:rsidRPr="00F5735B">
        <w:t>.</w:t>
      </w:r>
    </w:p>
    <w:p w14:paraId="491E1D2D" w14:textId="77777777" w:rsidR="00F5735B" w:rsidRPr="00F5735B" w:rsidRDefault="00F5735B" w:rsidP="00F5735B">
      <w:pPr>
        <w:jc w:val="center"/>
      </w:pPr>
      <w:r w:rsidRPr="00F5735B">
        <w:t xml:space="preserve">(4) (a) </w:t>
      </w:r>
      <w:proofErr w:type="spellStart"/>
      <w:r w:rsidRPr="00F5735B">
        <w:t>Skupština</w:t>
      </w:r>
      <w:proofErr w:type="spellEnd"/>
      <w:r w:rsidRPr="00F5735B">
        <w:t xml:space="preserve"> se </w:t>
      </w:r>
      <w:proofErr w:type="spellStart"/>
      <w:r w:rsidRPr="00F5735B">
        <w:t>sastaje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redovno</w:t>
      </w:r>
      <w:proofErr w:type="spellEnd"/>
      <w:r w:rsidRPr="00F5735B">
        <w:t xml:space="preserve"> </w:t>
      </w:r>
      <w:proofErr w:type="spellStart"/>
      <w:r w:rsidRPr="00F5735B">
        <w:t>zasedanje</w:t>
      </w:r>
      <w:proofErr w:type="spellEnd"/>
      <w:r w:rsidRPr="00F5735B">
        <w:t xml:space="preserve"> </w:t>
      </w:r>
      <w:proofErr w:type="spellStart"/>
      <w:r w:rsidRPr="00F5735B">
        <w:t>jednom</w:t>
      </w:r>
      <w:proofErr w:type="spellEnd"/>
      <w:r w:rsidRPr="00F5735B">
        <w:t xml:space="preserve"> u </w:t>
      </w:r>
      <w:proofErr w:type="spellStart"/>
      <w:r w:rsidRPr="00F5735B">
        <w:t>svake</w:t>
      </w:r>
      <w:proofErr w:type="spellEnd"/>
      <w:r w:rsidRPr="00F5735B">
        <w:t xml:space="preserve"> </w:t>
      </w:r>
      <w:proofErr w:type="spellStart"/>
      <w:r w:rsidRPr="00F5735B">
        <w:t>dve</w:t>
      </w:r>
      <w:proofErr w:type="spellEnd"/>
      <w:r w:rsidRPr="00F5735B">
        <w:t xml:space="preserve"> </w:t>
      </w:r>
      <w:proofErr w:type="spellStart"/>
      <w:r w:rsidRPr="00F5735B">
        <w:t>godine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poziv</w:t>
      </w:r>
      <w:proofErr w:type="spellEnd"/>
      <w:r w:rsidRPr="00F5735B">
        <w:t xml:space="preserve"> </w:t>
      </w:r>
      <w:proofErr w:type="spellStart"/>
      <w:r w:rsidRPr="00F5735B">
        <w:t>Generalnog</w:t>
      </w:r>
      <w:proofErr w:type="spellEnd"/>
      <w:r w:rsidRPr="00F5735B">
        <w:t xml:space="preserve"> </w:t>
      </w:r>
      <w:proofErr w:type="spellStart"/>
      <w:r w:rsidRPr="00F5735B">
        <w:t>direktora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, </w:t>
      </w:r>
      <w:proofErr w:type="spellStart"/>
      <w:r w:rsidRPr="00F5735B">
        <w:t>sem</w:t>
      </w:r>
      <w:proofErr w:type="spellEnd"/>
      <w:r w:rsidRPr="00F5735B">
        <w:t xml:space="preserve"> u </w:t>
      </w:r>
      <w:proofErr w:type="spellStart"/>
      <w:r w:rsidRPr="00F5735B">
        <w:t>izuzetnim</w:t>
      </w:r>
      <w:proofErr w:type="spellEnd"/>
      <w:r w:rsidRPr="00F5735B">
        <w:t xml:space="preserve"> </w:t>
      </w:r>
      <w:proofErr w:type="spellStart"/>
      <w:r w:rsidRPr="00F5735B">
        <w:t>okolnostima</w:t>
      </w:r>
      <w:proofErr w:type="spellEnd"/>
      <w:r w:rsidRPr="00F5735B">
        <w:t xml:space="preserve"> u </w:t>
      </w:r>
      <w:proofErr w:type="spellStart"/>
      <w:r w:rsidRPr="00F5735B">
        <w:t>isto</w:t>
      </w:r>
      <w:proofErr w:type="spellEnd"/>
      <w:r w:rsidRPr="00F5735B">
        <w:t xml:space="preserve"> </w:t>
      </w:r>
      <w:proofErr w:type="spellStart"/>
      <w:r w:rsidRPr="00F5735B">
        <w:t>vreme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istom</w:t>
      </w:r>
      <w:proofErr w:type="spellEnd"/>
      <w:r w:rsidRPr="00F5735B">
        <w:t xml:space="preserve"> </w:t>
      </w:r>
      <w:proofErr w:type="spellStart"/>
      <w:r w:rsidRPr="00F5735B">
        <w:t>mestu</w:t>
      </w:r>
      <w:proofErr w:type="spellEnd"/>
      <w:r w:rsidRPr="00F5735B">
        <w:t xml:space="preserve"> </w:t>
      </w:r>
      <w:proofErr w:type="spellStart"/>
      <w:r w:rsidRPr="00F5735B">
        <w:t>kao</w:t>
      </w:r>
      <w:proofErr w:type="spellEnd"/>
      <w:r w:rsidRPr="00F5735B">
        <w:t xml:space="preserve"> </w:t>
      </w:r>
      <w:proofErr w:type="spellStart"/>
      <w:r w:rsidRPr="00F5735B">
        <w:t>Generalna</w:t>
      </w:r>
      <w:proofErr w:type="spellEnd"/>
      <w:r w:rsidRPr="00F5735B">
        <w:t xml:space="preserve"> </w:t>
      </w:r>
      <w:proofErr w:type="spellStart"/>
      <w:r w:rsidRPr="00F5735B">
        <w:t>skupština</w:t>
      </w:r>
      <w:proofErr w:type="spellEnd"/>
      <w:r w:rsidRPr="00F5735B">
        <w:t xml:space="preserve"> </w:t>
      </w:r>
      <w:proofErr w:type="spellStart"/>
      <w:r w:rsidRPr="00F5735B">
        <w:t>Organizacije</w:t>
      </w:r>
      <w:proofErr w:type="spellEnd"/>
      <w:r w:rsidRPr="00F5735B">
        <w:t>.</w:t>
      </w:r>
    </w:p>
    <w:p w14:paraId="235224C9" w14:textId="77777777" w:rsidR="00F5735B" w:rsidRPr="00F5735B" w:rsidRDefault="00F5735B" w:rsidP="00F5735B">
      <w:pPr>
        <w:jc w:val="center"/>
      </w:pPr>
      <w:r w:rsidRPr="00F5735B">
        <w:t xml:space="preserve">(b) </w:t>
      </w:r>
      <w:proofErr w:type="spellStart"/>
      <w:r w:rsidRPr="00F5735B">
        <w:t>Skupština</w:t>
      </w:r>
      <w:proofErr w:type="spellEnd"/>
      <w:r w:rsidRPr="00F5735B">
        <w:t xml:space="preserve"> se </w:t>
      </w:r>
      <w:proofErr w:type="spellStart"/>
      <w:r w:rsidRPr="00F5735B">
        <w:t>sastaje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vanredno</w:t>
      </w:r>
      <w:proofErr w:type="spellEnd"/>
      <w:r w:rsidRPr="00F5735B">
        <w:t xml:space="preserve"> </w:t>
      </w:r>
      <w:proofErr w:type="spellStart"/>
      <w:r w:rsidRPr="00F5735B">
        <w:t>zasedanje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poziv</w:t>
      </w:r>
      <w:proofErr w:type="spellEnd"/>
      <w:r w:rsidRPr="00F5735B">
        <w:t xml:space="preserve"> </w:t>
      </w:r>
      <w:proofErr w:type="spellStart"/>
      <w:r w:rsidRPr="00F5735B">
        <w:t>Generalnog</w:t>
      </w:r>
      <w:proofErr w:type="spellEnd"/>
      <w:r w:rsidRPr="00F5735B">
        <w:t xml:space="preserve"> </w:t>
      </w:r>
      <w:proofErr w:type="spellStart"/>
      <w:r w:rsidRPr="00F5735B">
        <w:t>direktora</w:t>
      </w:r>
      <w:proofErr w:type="spellEnd"/>
      <w:r w:rsidRPr="00F5735B">
        <w:t xml:space="preserve">,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zahtev</w:t>
      </w:r>
      <w:proofErr w:type="spellEnd"/>
      <w:r w:rsidRPr="00F5735B">
        <w:t xml:space="preserve"> </w:t>
      </w:r>
      <w:proofErr w:type="spellStart"/>
      <w:r w:rsidRPr="00F5735B">
        <w:t>jedne</w:t>
      </w:r>
      <w:proofErr w:type="spellEnd"/>
      <w:r w:rsidRPr="00F5735B">
        <w:t xml:space="preserve"> </w:t>
      </w:r>
      <w:proofErr w:type="spellStart"/>
      <w:r w:rsidRPr="00F5735B">
        <w:t>četvrtine</w:t>
      </w:r>
      <w:proofErr w:type="spellEnd"/>
      <w:r w:rsidRPr="00F5735B">
        <w:t xml:space="preserve"> </w:t>
      </w:r>
      <w:proofErr w:type="spellStart"/>
      <w:r w:rsidRPr="00F5735B">
        <w:t>zemalja</w:t>
      </w:r>
      <w:proofErr w:type="spellEnd"/>
      <w:r w:rsidRPr="00F5735B">
        <w:t xml:space="preserve"> </w:t>
      </w:r>
      <w:proofErr w:type="spellStart"/>
      <w:r w:rsidRPr="00F5735B">
        <w:t>članica</w:t>
      </w:r>
      <w:proofErr w:type="spellEnd"/>
      <w:r w:rsidRPr="00F5735B">
        <w:t xml:space="preserve"> </w:t>
      </w:r>
      <w:proofErr w:type="spellStart"/>
      <w:r w:rsidRPr="00F5735B">
        <w:t>Skupštine</w:t>
      </w:r>
      <w:proofErr w:type="spellEnd"/>
      <w:r w:rsidRPr="00F5735B">
        <w:t>.</w:t>
      </w:r>
    </w:p>
    <w:p w14:paraId="2159F9E7" w14:textId="77777777" w:rsidR="00F5735B" w:rsidRPr="00F5735B" w:rsidRDefault="00F5735B" w:rsidP="00F5735B">
      <w:pPr>
        <w:jc w:val="center"/>
      </w:pPr>
      <w:r w:rsidRPr="00F5735B">
        <w:t xml:space="preserve">(c) </w:t>
      </w:r>
      <w:proofErr w:type="spellStart"/>
      <w:r w:rsidRPr="00F5735B">
        <w:t>Generalni</w:t>
      </w:r>
      <w:proofErr w:type="spellEnd"/>
      <w:r w:rsidRPr="00F5735B">
        <w:t xml:space="preserve"> </w:t>
      </w:r>
      <w:proofErr w:type="spellStart"/>
      <w:r w:rsidRPr="00F5735B">
        <w:t>direktor</w:t>
      </w:r>
      <w:proofErr w:type="spellEnd"/>
      <w:r w:rsidRPr="00F5735B">
        <w:t xml:space="preserve"> </w:t>
      </w:r>
      <w:proofErr w:type="spellStart"/>
      <w:r w:rsidRPr="00F5735B">
        <w:t>priprema</w:t>
      </w:r>
      <w:proofErr w:type="spellEnd"/>
      <w:r w:rsidRPr="00F5735B">
        <w:t xml:space="preserve"> </w:t>
      </w:r>
      <w:proofErr w:type="spellStart"/>
      <w:r w:rsidRPr="00F5735B">
        <w:t>dnevni</w:t>
      </w:r>
      <w:proofErr w:type="spellEnd"/>
      <w:r w:rsidRPr="00F5735B">
        <w:t xml:space="preserve"> red </w:t>
      </w:r>
      <w:proofErr w:type="spellStart"/>
      <w:r w:rsidRPr="00F5735B">
        <w:t>svakog</w:t>
      </w:r>
      <w:proofErr w:type="spellEnd"/>
      <w:r w:rsidRPr="00F5735B">
        <w:t xml:space="preserve"> </w:t>
      </w:r>
      <w:proofErr w:type="spellStart"/>
      <w:r w:rsidRPr="00F5735B">
        <w:t>zasedanja</w:t>
      </w:r>
      <w:proofErr w:type="spellEnd"/>
      <w:r w:rsidRPr="00F5735B">
        <w:t>.</w:t>
      </w:r>
    </w:p>
    <w:p w14:paraId="13D4E651" w14:textId="77777777" w:rsidR="00F5735B" w:rsidRPr="00F5735B" w:rsidRDefault="00F5735B" w:rsidP="00F5735B">
      <w:pPr>
        <w:jc w:val="center"/>
      </w:pPr>
      <w:r w:rsidRPr="00F5735B">
        <w:t xml:space="preserve">(5) </w:t>
      </w:r>
      <w:proofErr w:type="spellStart"/>
      <w:r w:rsidRPr="00F5735B">
        <w:t>Skupština</w:t>
      </w:r>
      <w:proofErr w:type="spellEnd"/>
      <w:r w:rsidRPr="00F5735B">
        <w:t xml:space="preserve"> </w:t>
      </w:r>
      <w:proofErr w:type="spellStart"/>
      <w:r w:rsidRPr="00F5735B">
        <w:t>usvaja</w:t>
      </w:r>
      <w:proofErr w:type="spellEnd"/>
      <w:r w:rsidRPr="00F5735B">
        <w:t xml:space="preserve"> </w:t>
      </w:r>
      <w:proofErr w:type="spellStart"/>
      <w:r w:rsidRPr="00F5735B">
        <w:t>svoj</w:t>
      </w:r>
      <w:proofErr w:type="spellEnd"/>
      <w:r w:rsidRPr="00F5735B">
        <w:t xml:space="preserve"> </w:t>
      </w:r>
      <w:proofErr w:type="spellStart"/>
      <w:r w:rsidRPr="00F5735B">
        <w:t>poslovnik</w:t>
      </w:r>
      <w:proofErr w:type="spellEnd"/>
      <w:r w:rsidRPr="00F5735B">
        <w:t>.</w:t>
      </w:r>
    </w:p>
    <w:p w14:paraId="69946B45" w14:textId="77777777" w:rsidR="00F5735B" w:rsidRPr="00F5735B" w:rsidRDefault="00F5735B" w:rsidP="00F5735B">
      <w:pPr>
        <w:jc w:val="center"/>
        <w:rPr>
          <w:b/>
          <w:bCs/>
        </w:rPr>
      </w:pPr>
      <w:bookmarkStart w:id="10" w:name="clan_10"/>
      <w:bookmarkEnd w:id="10"/>
      <w:proofErr w:type="spellStart"/>
      <w:r w:rsidRPr="00F5735B">
        <w:rPr>
          <w:b/>
          <w:bCs/>
        </w:rPr>
        <w:t>Član</w:t>
      </w:r>
      <w:proofErr w:type="spellEnd"/>
      <w:r w:rsidRPr="00F5735B">
        <w:rPr>
          <w:b/>
          <w:bCs/>
        </w:rPr>
        <w:t xml:space="preserve"> 10</w:t>
      </w:r>
    </w:p>
    <w:p w14:paraId="7DE41898" w14:textId="77777777" w:rsidR="00F5735B" w:rsidRPr="00F5735B" w:rsidRDefault="00F5735B" w:rsidP="00F5735B">
      <w:pPr>
        <w:jc w:val="center"/>
      </w:pPr>
      <w:r w:rsidRPr="00F5735B">
        <w:t xml:space="preserve">(1) (a) </w:t>
      </w:r>
      <w:proofErr w:type="spellStart"/>
      <w:r w:rsidRPr="00F5735B">
        <w:t>Međunarodno</w:t>
      </w:r>
      <w:proofErr w:type="spellEnd"/>
      <w:r w:rsidRPr="00F5735B">
        <w:t xml:space="preserve"> </w:t>
      </w:r>
      <w:proofErr w:type="spellStart"/>
      <w:r w:rsidRPr="00F5735B">
        <w:t>registrovanje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poslove</w:t>
      </w:r>
      <w:proofErr w:type="spellEnd"/>
      <w:r w:rsidRPr="00F5735B">
        <w:t xml:space="preserve"> u </w:t>
      </w:r>
      <w:proofErr w:type="spellStart"/>
      <w:r w:rsidRPr="00F5735B">
        <w:t>vezi</w:t>
      </w:r>
      <w:proofErr w:type="spellEnd"/>
      <w:r w:rsidRPr="00F5735B">
        <w:t xml:space="preserve"> </w:t>
      </w:r>
      <w:proofErr w:type="spellStart"/>
      <w:r w:rsidRPr="00F5735B">
        <w:t>sa</w:t>
      </w:r>
      <w:proofErr w:type="spellEnd"/>
      <w:r w:rsidRPr="00F5735B">
        <w:t xml:space="preserve"> </w:t>
      </w:r>
      <w:proofErr w:type="spellStart"/>
      <w:r w:rsidRPr="00F5735B">
        <w:t>njim</w:t>
      </w:r>
      <w:proofErr w:type="spellEnd"/>
      <w:r w:rsidRPr="00F5735B">
        <w:t xml:space="preserve">, </w:t>
      </w:r>
      <w:proofErr w:type="spellStart"/>
      <w:r w:rsidRPr="00F5735B">
        <w:t>kao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sve</w:t>
      </w:r>
      <w:proofErr w:type="spellEnd"/>
      <w:r w:rsidRPr="00F5735B">
        <w:t xml:space="preserve"> </w:t>
      </w:r>
      <w:proofErr w:type="spellStart"/>
      <w:r w:rsidRPr="00F5735B">
        <w:t>druge</w:t>
      </w:r>
      <w:proofErr w:type="spellEnd"/>
      <w:r w:rsidRPr="00F5735B">
        <w:t xml:space="preserve"> </w:t>
      </w:r>
      <w:proofErr w:type="spellStart"/>
      <w:r w:rsidRPr="00F5735B">
        <w:t>administrativne</w:t>
      </w:r>
      <w:proofErr w:type="spellEnd"/>
      <w:r w:rsidRPr="00F5735B">
        <w:t xml:space="preserve"> </w:t>
      </w:r>
      <w:proofErr w:type="spellStart"/>
      <w:r w:rsidRPr="00F5735B">
        <w:t>poslove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 xml:space="preserve">, </w:t>
      </w:r>
      <w:proofErr w:type="spellStart"/>
      <w:r w:rsidRPr="00F5735B">
        <w:t>obavlja</w:t>
      </w:r>
      <w:proofErr w:type="spellEnd"/>
      <w:r w:rsidRPr="00F5735B">
        <w:t xml:space="preserve"> </w:t>
      </w:r>
      <w:proofErr w:type="spellStart"/>
      <w:r w:rsidRPr="00F5735B">
        <w:t>Međunarodni</w:t>
      </w:r>
      <w:proofErr w:type="spellEnd"/>
      <w:r w:rsidRPr="00F5735B">
        <w:t xml:space="preserve"> biro.</w:t>
      </w:r>
    </w:p>
    <w:p w14:paraId="329079F4" w14:textId="77777777" w:rsidR="00F5735B" w:rsidRPr="00F5735B" w:rsidRDefault="00F5735B" w:rsidP="00F5735B">
      <w:pPr>
        <w:jc w:val="center"/>
      </w:pPr>
      <w:r w:rsidRPr="00F5735B">
        <w:t xml:space="preserve">(b) </w:t>
      </w:r>
      <w:proofErr w:type="spellStart"/>
      <w:r w:rsidRPr="00F5735B">
        <w:t>Međunarodni</w:t>
      </w:r>
      <w:proofErr w:type="spellEnd"/>
      <w:r w:rsidRPr="00F5735B">
        <w:t xml:space="preserve"> biro </w:t>
      </w:r>
      <w:proofErr w:type="spellStart"/>
      <w:r w:rsidRPr="00F5735B">
        <w:t>naročito</w:t>
      </w:r>
      <w:proofErr w:type="spellEnd"/>
      <w:r w:rsidRPr="00F5735B">
        <w:t xml:space="preserve"> </w:t>
      </w:r>
      <w:proofErr w:type="spellStart"/>
      <w:r w:rsidRPr="00F5735B">
        <w:t>priprema</w:t>
      </w:r>
      <w:proofErr w:type="spellEnd"/>
      <w:r w:rsidRPr="00F5735B">
        <w:t xml:space="preserve"> </w:t>
      </w:r>
      <w:proofErr w:type="spellStart"/>
      <w:r w:rsidRPr="00F5735B">
        <w:t>sastanke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obavlja</w:t>
      </w:r>
      <w:proofErr w:type="spellEnd"/>
      <w:r w:rsidRPr="00F5735B">
        <w:t xml:space="preserve"> </w:t>
      </w:r>
      <w:proofErr w:type="spellStart"/>
      <w:r w:rsidRPr="00F5735B">
        <w:t>poslove</w:t>
      </w:r>
      <w:proofErr w:type="spellEnd"/>
      <w:r w:rsidRPr="00F5735B">
        <w:t xml:space="preserve"> </w:t>
      </w:r>
      <w:proofErr w:type="spellStart"/>
      <w:r w:rsidRPr="00F5735B">
        <w:t>sekretarijata</w:t>
      </w:r>
      <w:proofErr w:type="spellEnd"/>
      <w:r w:rsidRPr="00F5735B">
        <w:t xml:space="preserve"> </w:t>
      </w:r>
      <w:proofErr w:type="spellStart"/>
      <w:r w:rsidRPr="00F5735B">
        <w:t>Skupštine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komiteta</w:t>
      </w:r>
      <w:proofErr w:type="spellEnd"/>
      <w:r w:rsidRPr="00F5735B">
        <w:t xml:space="preserve"> </w:t>
      </w:r>
      <w:proofErr w:type="spellStart"/>
      <w:r w:rsidRPr="00F5735B">
        <w:t>eksperata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radnih</w:t>
      </w:r>
      <w:proofErr w:type="spellEnd"/>
      <w:r w:rsidRPr="00F5735B">
        <w:t xml:space="preserve"> </w:t>
      </w:r>
      <w:proofErr w:type="spellStart"/>
      <w:r w:rsidRPr="00F5735B">
        <w:t>grupa</w:t>
      </w:r>
      <w:proofErr w:type="spellEnd"/>
      <w:r w:rsidRPr="00F5735B">
        <w:t xml:space="preserve"> </w:t>
      </w:r>
      <w:proofErr w:type="spellStart"/>
      <w:r w:rsidRPr="00F5735B">
        <w:t>koje</w:t>
      </w:r>
      <w:proofErr w:type="spellEnd"/>
      <w:r w:rsidRPr="00F5735B">
        <w:t xml:space="preserve"> </w:t>
      </w:r>
      <w:proofErr w:type="spellStart"/>
      <w:r w:rsidRPr="00F5735B">
        <w:t>Skupština</w:t>
      </w:r>
      <w:proofErr w:type="spellEnd"/>
      <w:r w:rsidRPr="00F5735B">
        <w:t xml:space="preserve"> </w:t>
      </w:r>
      <w:proofErr w:type="spellStart"/>
      <w:r w:rsidRPr="00F5735B">
        <w:t>može</w:t>
      </w:r>
      <w:proofErr w:type="spellEnd"/>
      <w:r w:rsidRPr="00F5735B">
        <w:t xml:space="preserve"> </w:t>
      </w:r>
      <w:proofErr w:type="spellStart"/>
      <w:r w:rsidRPr="00F5735B">
        <w:t>ustanoviti</w:t>
      </w:r>
      <w:proofErr w:type="spellEnd"/>
      <w:r w:rsidRPr="00F5735B">
        <w:t>.</w:t>
      </w:r>
    </w:p>
    <w:p w14:paraId="6BA34D7F" w14:textId="77777777" w:rsidR="00F5735B" w:rsidRPr="00F5735B" w:rsidRDefault="00F5735B" w:rsidP="00F5735B">
      <w:pPr>
        <w:jc w:val="center"/>
      </w:pPr>
      <w:r w:rsidRPr="00F5735B">
        <w:t xml:space="preserve">(c) </w:t>
      </w:r>
      <w:proofErr w:type="spellStart"/>
      <w:r w:rsidRPr="00F5735B">
        <w:t>Generalni</w:t>
      </w:r>
      <w:proofErr w:type="spellEnd"/>
      <w:r w:rsidRPr="00F5735B">
        <w:t xml:space="preserve"> </w:t>
      </w:r>
      <w:proofErr w:type="spellStart"/>
      <w:r w:rsidRPr="00F5735B">
        <w:t>direktor</w:t>
      </w:r>
      <w:proofErr w:type="spellEnd"/>
      <w:r w:rsidRPr="00F5735B">
        <w:t xml:space="preserve"> je </w:t>
      </w:r>
      <w:proofErr w:type="spellStart"/>
      <w:r w:rsidRPr="00F5735B">
        <w:t>najviši</w:t>
      </w:r>
      <w:proofErr w:type="spellEnd"/>
      <w:r w:rsidRPr="00F5735B">
        <w:t xml:space="preserve"> </w:t>
      </w:r>
      <w:proofErr w:type="spellStart"/>
      <w:r w:rsidRPr="00F5735B">
        <w:t>funkcioner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on je </w:t>
      </w:r>
      <w:proofErr w:type="spellStart"/>
      <w:r w:rsidRPr="00F5735B">
        <w:t>predstavlja</w:t>
      </w:r>
      <w:proofErr w:type="spellEnd"/>
      <w:r w:rsidRPr="00F5735B">
        <w:t>.</w:t>
      </w:r>
    </w:p>
    <w:p w14:paraId="72E0E264" w14:textId="77777777" w:rsidR="00F5735B" w:rsidRPr="00F5735B" w:rsidRDefault="00F5735B" w:rsidP="00F5735B">
      <w:pPr>
        <w:jc w:val="center"/>
      </w:pPr>
      <w:r w:rsidRPr="00F5735B">
        <w:t xml:space="preserve">(2) </w:t>
      </w:r>
      <w:proofErr w:type="spellStart"/>
      <w:r w:rsidRPr="00F5735B">
        <w:t>Generalni</w:t>
      </w:r>
      <w:proofErr w:type="spellEnd"/>
      <w:r w:rsidRPr="00F5735B">
        <w:t xml:space="preserve"> </w:t>
      </w:r>
      <w:proofErr w:type="spellStart"/>
      <w:r w:rsidRPr="00F5735B">
        <w:t>direktor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svaki</w:t>
      </w:r>
      <w:proofErr w:type="spellEnd"/>
      <w:r w:rsidRPr="00F5735B">
        <w:t xml:space="preserve"> </w:t>
      </w:r>
      <w:proofErr w:type="spellStart"/>
      <w:r w:rsidRPr="00F5735B">
        <w:t>zaposleni</w:t>
      </w:r>
      <w:proofErr w:type="spellEnd"/>
      <w:r w:rsidRPr="00F5735B">
        <w:t xml:space="preserve"> </w:t>
      </w:r>
      <w:proofErr w:type="spellStart"/>
      <w:r w:rsidRPr="00F5735B">
        <w:t>koje</w:t>
      </w:r>
      <w:proofErr w:type="spellEnd"/>
      <w:r w:rsidRPr="00F5735B">
        <w:t xml:space="preserve"> on </w:t>
      </w:r>
      <w:proofErr w:type="spellStart"/>
      <w:r w:rsidRPr="00F5735B">
        <w:t>odredi</w:t>
      </w:r>
      <w:proofErr w:type="spellEnd"/>
      <w:r w:rsidRPr="00F5735B">
        <w:t xml:space="preserve"> </w:t>
      </w:r>
      <w:proofErr w:type="spellStart"/>
      <w:r w:rsidRPr="00F5735B">
        <w:t>učestvuju</w:t>
      </w:r>
      <w:proofErr w:type="spellEnd"/>
      <w:r w:rsidRPr="00F5735B">
        <w:t xml:space="preserve">, bez </w:t>
      </w:r>
      <w:proofErr w:type="spellStart"/>
      <w:r w:rsidRPr="00F5735B">
        <w:t>prava</w:t>
      </w:r>
      <w:proofErr w:type="spellEnd"/>
      <w:r w:rsidRPr="00F5735B">
        <w:t xml:space="preserve"> </w:t>
      </w:r>
      <w:proofErr w:type="spellStart"/>
      <w:r w:rsidRPr="00F5735B">
        <w:t>glasa</w:t>
      </w:r>
      <w:proofErr w:type="spellEnd"/>
      <w:r w:rsidRPr="00F5735B">
        <w:t xml:space="preserve">,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svim</w:t>
      </w:r>
      <w:proofErr w:type="spellEnd"/>
      <w:r w:rsidRPr="00F5735B">
        <w:t xml:space="preserve"> </w:t>
      </w:r>
      <w:proofErr w:type="spellStart"/>
      <w:r w:rsidRPr="00F5735B">
        <w:t>zasedanjima</w:t>
      </w:r>
      <w:proofErr w:type="spellEnd"/>
      <w:r w:rsidRPr="00F5735B">
        <w:t xml:space="preserve"> </w:t>
      </w:r>
      <w:proofErr w:type="spellStart"/>
      <w:r w:rsidRPr="00F5735B">
        <w:t>Skupštine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komiteta</w:t>
      </w:r>
      <w:proofErr w:type="spellEnd"/>
      <w:r w:rsidRPr="00F5735B">
        <w:t xml:space="preserve"> </w:t>
      </w:r>
      <w:proofErr w:type="spellStart"/>
      <w:r w:rsidRPr="00F5735B">
        <w:t>eksperata</w:t>
      </w:r>
      <w:proofErr w:type="spellEnd"/>
      <w:r w:rsidRPr="00F5735B">
        <w:t xml:space="preserve">, </w:t>
      </w:r>
      <w:proofErr w:type="spellStart"/>
      <w:r w:rsidRPr="00F5735B">
        <w:t>ili</w:t>
      </w:r>
      <w:proofErr w:type="spellEnd"/>
      <w:r w:rsidRPr="00F5735B">
        <w:t xml:space="preserve"> </w:t>
      </w:r>
      <w:proofErr w:type="spellStart"/>
      <w:r w:rsidRPr="00F5735B">
        <w:t>radnih</w:t>
      </w:r>
      <w:proofErr w:type="spellEnd"/>
      <w:r w:rsidRPr="00F5735B">
        <w:t xml:space="preserve"> </w:t>
      </w:r>
      <w:proofErr w:type="spellStart"/>
      <w:r w:rsidRPr="00F5735B">
        <w:t>grupa</w:t>
      </w:r>
      <w:proofErr w:type="spellEnd"/>
      <w:r w:rsidRPr="00F5735B">
        <w:t xml:space="preserve"> </w:t>
      </w:r>
      <w:proofErr w:type="spellStart"/>
      <w:r w:rsidRPr="00F5735B">
        <w:t>koje</w:t>
      </w:r>
      <w:proofErr w:type="spellEnd"/>
      <w:r w:rsidRPr="00F5735B">
        <w:t xml:space="preserve"> </w:t>
      </w:r>
      <w:proofErr w:type="spellStart"/>
      <w:r w:rsidRPr="00F5735B">
        <w:t>Skupština</w:t>
      </w:r>
      <w:proofErr w:type="spellEnd"/>
      <w:r w:rsidRPr="00F5735B">
        <w:t xml:space="preserve"> </w:t>
      </w:r>
      <w:proofErr w:type="spellStart"/>
      <w:r w:rsidRPr="00F5735B">
        <w:t>može</w:t>
      </w:r>
      <w:proofErr w:type="spellEnd"/>
      <w:r w:rsidRPr="00F5735B">
        <w:t xml:space="preserve"> </w:t>
      </w:r>
      <w:proofErr w:type="spellStart"/>
      <w:r w:rsidRPr="00F5735B">
        <w:t>obrazovati</w:t>
      </w:r>
      <w:proofErr w:type="spellEnd"/>
      <w:r w:rsidRPr="00F5735B">
        <w:t xml:space="preserve">. </w:t>
      </w:r>
      <w:proofErr w:type="spellStart"/>
      <w:r w:rsidRPr="00F5735B">
        <w:t>Generalni</w:t>
      </w:r>
      <w:proofErr w:type="spellEnd"/>
      <w:r w:rsidRPr="00F5735B">
        <w:t xml:space="preserve"> </w:t>
      </w:r>
      <w:proofErr w:type="spellStart"/>
      <w:r w:rsidRPr="00F5735B">
        <w:t>direktor</w:t>
      </w:r>
      <w:proofErr w:type="spellEnd"/>
      <w:r w:rsidRPr="00F5735B">
        <w:t xml:space="preserve">, </w:t>
      </w:r>
      <w:proofErr w:type="spellStart"/>
      <w:r w:rsidRPr="00F5735B">
        <w:t>ili</w:t>
      </w:r>
      <w:proofErr w:type="spellEnd"/>
      <w:r w:rsidRPr="00F5735B">
        <w:t xml:space="preserve"> </w:t>
      </w:r>
      <w:proofErr w:type="spellStart"/>
      <w:r w:rsidRPr="00F5735B">
        <w:t>zaposleni</w:t>
      </w:r>
      <w:proofErr w:type="spellEnd"/>
      <w:r w:rsidRPr="00F5735B">
        <w:t xml:space="preserve"> </w:t>
      </w:r>
      <w:proofErr w:type="spellStart"/>
      <w:r w:rsidRPr="00F5735B">
        <w:t>koga</w:t>
      </w:r>
      <w:proofErr w:type="spellEnd"/>
      <w:r w:rsidRPr="00F5735B">
        <w:t xml:space="preserve"> on </w:t>
      </w:r>
      <w:proofErr w:type="spellStart"/>
      <w:r w:rsidRPr="00F5735B">
        <w:t>odredi</w:t>
      </w:r>
      <w:proofErr w:type="spellEnd"/>
      <w:r w:rsidRPr="00F5735B">
        <w:t xml:space="preserve">, je po </w:t>
      </w:r>
      <w:proofErr w:type="spellStart"/>
      <w:r w:rsidRPr="00F5735B">
        <w:t>službenoj</w:t>
      </w:r>
      <w:proofErr w:type="spellEnd"/>
      <w:r w:rsidRPr="00F5735B">
        <w:t xml:space="preserve"> </w:t>
      </w:r>
      <w:proofErr w:type="spellStart"/>
      <w:r w:rsidRPr="00F5735B">
        <w:t>dužnosti</w:t>
      </w:r>
      <w:proofErr w:type="spellEnd"/>
      <w:r w:rsidRPr="00F5735B">
        <w:t xml:space="preserve"> </w:t>
      </w:r>
      <w:proofErr w:type="spellStart"/>
      <w:r w:rsidRPr="00F5735B">
        <w:t>sekretar</w:t>
      </w:r>
      <w:proofErr w:type="spellEnd"/>
      <w:r w:rsidRPr="00F5735B">
        <w:t xml:space="preserve"> </w:t>
      </w:r>
      <w:proofErr w:type="spellStart"/>
      <w:r w:rsidRPr="00F5735B">
        <w:t>tih</w:t>
      </w:r>
      <w:proofErr w:type="spellEnd"/>
      <w:r w:rsidRPr="00F5735B">
        <w:t xml:space="preserve"> </w:t>
      </w:r>
      <w:proofErr w:type="spellStart"/>
      <w:r w:rsidRPr="00F5735B">
        <w:t>tela</w:t>
      </w:r>
      <w:proofErr w:type="spellEnd"/>
      <w:r w:rsidRPr="00F5735B">
        <w:t>.</w:t>
      </w:r>
    </w:p>
    <w:p w14:paraId="385A0DD7" w14:textId="77777777" w:rsidR="00F5735B" w:rsidRPr="00F5735B" w:rsidRDefault="00F5735B" w:rsidP="00F5735B">
      <w:pPr>
        <w:jc w:val="center"/>
      </w:pPr>
      <w:r w:rsidRPr="00F5735B">
        <w:t xml:space="preserve">(3) (a) </w:t>
      </w:r>
      <w:proofErr w:type="spellStart"/>
      <w:r w:rsidRPr="00F5735B">
        <w:t>Međunarodni</w:t>
      </w:r>
      <w:proofErr w:type="spellEnd"/>
      <w:r w:rsidRPr="00F5735B">
        <w:t xml:space="preserve"> biro, u </w:t>
      </w:r>
      <w:proofErr w:type="spellStart"/>
      <w:r w:rsidRPr="00F5735B">
        <w:t>skladu</w:t>
      </w:r>
      <w:proofErr w:type="spellEnd"/>
      <w:r w:rsidRPr="00F5735B">
        <w:t xml:space="preserve"> </w:t>
      </w:r>
      <w:proofErr w:type="spellStart"/>
      <w:r w:rsidRPr="00F5735B">
        <w:t>sa</w:t>
      </w:r>
      <w:proofErr w:type="spellEnd"/>
      <w:r w:rsidRPr="00F5735B">
        <w:t xml:space="preserve"> </w:t>
      </w:r>
      <w:proofErr w:type="spellStart"/>
      <w:r w:rsidRPr="00F5735B">
        <w:t>uputstvima</w:t>
      </w:r>
      <w:proofErr w:type="spellEnd"/>
      <w:r w:rsidRPr="00F5735B">
        <w:t xml:space="preserve"> </w:t>
      </w:r>
      <w:proofErr w:type="spellStart"/>
      <w:r w:rsidRPr="00F5735B">
        <w:t>Skupštine</w:t>
      </w:r>
      <w:proofErr w:type="spellEnd"/>
      <w:r w:rsidRPr="00F5735B">
        <w:t xml:space="preserve">, </w:t>
      </w:r>
      <w:proofErr w:type="spellStart"/>
      <w:r w:rsidRPr="00F5735B">
        <w:t>priprema</w:t>
      </w:r>
      <w:proofErr w:type="spellEnd"/>
      <w:r w:rsidRPr="00F5735B">
        <w:t xml:space="preserve"> </w:t>
      </w:r>
      <w:proofErr w:type="spellStart"/>
      <w:r w:rsidRPr="00F5735B">
        <w:t>konferencije</w:t>
      </w:r>
      <w:proofErr w:type="spellEnd"/>
      <w:r w:rsidRPr="00F5735B">
        <w:t xml:space="preserve"> za </w:t>
      </w:r>
      <w:proofErr w:type="spellStart"/>
      <w:r w:rsidRPr="00F5735B">
        <w:t>reviziju</w:t>
      </w:r>
      <w:proofErr w:type="spellEnd"/>
      <w:r w:rsidRPr="00F5735B">
        <w:t xml:space="preserve"> </w:t>
      </w:r>
      <w:proofErr w:type="spellStart"/>
      <w:r w:rsidRPr="00F5735B">
        <w:t>odredaba</w:t>
      </w:r>
      <w:proofErr w:type="spellEnd"/>
      <w:r w:rsidRPr="00F5735B">
        <w:t xml:space="preserve"> </w:t>
      </w:r>
      <w:proofErr w:type="spellStart"/>
      <w:r w:rsidRPr="00F5735B">
        <w:t>aranžmana</w:t>
      </w:r>
      <w:proofErr w:type="spellEnd"/>
      <w:r w:rsidRPr="00F5735B">
        <w:t xml:space="preserve">, </w:t>
      </w:r>
      <w:proofErr w:type="spellStart"/>
      <w:r w:rsidRPr="00F5735B">
        <w:t>osim</w:t>
      </w:r>
      <w:proofErr w:type="spellEnd"/>
      <w:r w:rsidRPr="00F5735B">
        <w:t xml:space="preserve"> </w:t>
      </w:r>
      <w:proofErr w:type="spellStart"/>
      <w:r w:rsidRPr="00F5735B">
        <w:t>čl</w:t>
      </w:r>
      <w:proofErr w:type="spellEnd"/>
      <w:r w:rsidRPr="00F5735B">
        <w:t>. 9. do 12.</w:t>
      </w:r>
    </w:p>
    <w:p w14:paraId="71D1C027" w14:textId="77777777" w:rsidR="00F5735B" w:rsidRPr="00F5735B" w:rsidRDefault="00F5735B" w:rsidP="00F5735B">
      <w:pPr>
        <w:jc w:val="center"/>
      </w:pPr>
      <w:r w:rsidRPr="00F5735B">
        <w:lastRenderedPageBreak/>
        <w:t xml:space="preserve">(b) </w:t>
      </w:r>
      <w:proofErr w:type="spellStart"/>
      <w:r w:rsidRPr="00F5735B">
        <w:t>Međunarodni</w:t>
      </w:r>
      <w:proofErr w:type="spellEnd"/>
      <w:r w:rsidRPr="00F5735B">
        <w:t xml:space="preserve"> biro se </w:t>
      </w:r>
      <w:proofErr w:type="spellStart"/>
      <w:r w:rsidRPr="00F5735B">
        <w:t>može</w:t>
      </w:r>
      <w:proofErr w:type="spellEnd"/>
      <w:r w:rsidRPr="00F5735B">
        <w:t xml:space="preserve"> </w:t>
      </w:r>
      <w:proofErr w:type="spellStart"/>
      <w:r w:rsidRPr="00F5735B">
        <w:t>konsultovati</w:t>
      </w:r>
      <w:proofErr w:type="spellEnd"/>
      <w:r w:rsidRPr="00F5735B">
        <w:t xml:space="preserve"> </w:t>
      </w:r>
      <w:proofErr w:type="spellStart"/>
      <w:r w:rsidRPr="00F5735B">
        <w:t>sa</w:t>
      </w:r>
      <w:proofErr w:type="spellEnd"/>
      <w:r w:rsidRPr="00F5735B">
        <w:t xml:space="preserve"> </w:t>
      </w:r>
      <w:proofErr w:type="spellStart"/>
      <w:r w:rsidRPr="00F5735B">
        <w:t>međuvladinim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međunarodnim</w:t>
      </w:r>
      <w:proofErr w:type="spellEnd"/>
      <w:r w:rsidRPr="00F5735B">
        <w:t xml:space="preserve"> </w:t>
      </w:r>
      <w:proofErr w:type="spellStart"/>
      <w:r w:rsidRPr="00F5735B">
        <w:t>nevladinim</w:t>
      </w:r>
      <w:proofErr w:type="spellEnd"/>
      <w:r w:rsidRPr="00F5735B">
        <w:t xml:space="preserve"> </w:t>
      </w:r>
      <w:proofErr w:type="spellStart"/>
      <w:r w:rsidRPr="00F5735B">
        <w:t>organizacijama</w:t>
      </w:r>
      <w:proofErr w:type="spellEnd"/>
      <w:r w:rsidRPr="00F5735B">
        <w:t xml:space="preserve"> u </w:t>
      </w:r>
      <w:proofErr w:type="spellStart"/>
      <w:r w:rsidRPr="00F5735B">
        <w:t>vezi</w:t>
      </w:r>
      <w:proofErr w:type="spellEnd"/>
      <w:r w:rsidRPr="00F5735B">
        <w:t xml:space="preserve"> </w:t>
      </w:r>
      <w:proofErr w:type="spellStart"/>
      <w:r w:rsidRPr="00F5735B">
        <w:t>sa</w:t>
      </w:r>
      <w:proofErr w:type="spellEnd"/>
      <w:r w:rsidRPr="00F5735B">
        <w:t xml:space="preserve"> </w:t>
      </w:r>
      <w:proofErr w:type="spellStart"/>
      <w:r w:rsidRPr="00F5735B">
        <w:t>pripremama</w:t>
      </w:r>
      <w:proofErr w:type="spellEnd"/>
      <w:r w:rsidRPr="00F5735B">
        <w:t xml:space="preserve"> </w:t>
      </w:r>
      <w:proofErr w:type="spellStart"/>
      <w:r w:rsidRPr="00F5735B">
        <w:t>konferencija</w:t>
      </w:r>
      <w:proofErr w:type="spellEnd"/>
      <w:r w:rsidRPr="00F5735B">
        <w:t xml:space="preserve"> za </w:t>
      </w:r>
      <w:proofErr w:type="spellStart"/>
      <w:r w:rsidRPr="00F5735B">
        <w:t>reviziju</w:t>
      </w:r>
      <w:proofErr w:type="spellEnd"/>
      <w:r w:rsidRPr="00F5735B">
        <w:t>.</w:t>
      </w:r>
    </w:p>
    <w:p w14:paraId="16C58A36" w14:textId="77777777" w:rsidR="00F5735B" w:rsidRPr="00F5735B" w:rsidRDefault="00F5735B" w:rsidP="00F5735B">
      <w:pPr>
        <w:jc w:val="center"/>
      </w:pPr>
      <w:r w:rsidRPr="00F5735B">
        <w:t xml:space="preserve">(c) </w:t>
      </w:r>
      <w:proofErr w:type="spellStart"/>
      <w:r w:rsidRPr="00F5735B">
        <w:t>Generalni</w:t>
      </w:r>
      <w:proofErr w:type="spellEnd"/>
      <w:r w:rsidRPr="00F5735B">
        <w:t xml:space="preserve"> </w:t>
      </w:r>
      <w:proofErr w:type="spellStart"/>
      <w:r w:rsidRPr="00F5735B">
        <w:t>direktor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lica</w:t>
      </w:r>
      <w:proofErr w:type="spellEnd"/>
      <w:r w:rsidRPr="00F5735B">
        <w:t xml:space="preserve"> </w:t>
      </w:r>
      <w:proofErr w:type="spellStart"/>
      <w:r w:rsidRPr="00F5735B">
        <w:t>koja</w:t>
      </w:r>
      <w:proofErr w:type="spellEnd"/>
      <w:r w:rsidRPr="00F5735B">
        <w:t xml:space="preserve"> on </w:t>
      </w:r>
      <w:proofErr w:type="spellStart"/>
      <w:r w:rsidRPr="00F5735B">
        <w:t>odredi</w:t>
      </w:r>
      <w:proofErr w:type="spellEnd"/>
      <w:r w:rsidRPr="00F5735B">
        <w:t xml:space="preserve"> </w:t>
      </w:r>
      <w:proofErr w:type="spellStart"/>
      <w:r w:rsidRPr="00F5735B">
        <w:t>učestvuju</w:t>
      </w:r>
      <w:proofErr w:type="spellEnd"/>
      <w:r w:rsidRPr="00F5735B">
        <w:t xml:space="preserve">, bez </w:t>
      </w:r>
      <w:proofErr w:type="spellStart"/>
      <w:r w:rsidRPr="00F5735B">
        <w:t>prava</w:t>
      </w:r>
      <w:proofErr w:type="spellEnd"/>
      <w:r w:rsidRPr="00F5735B">
        <w:t xml:space="preserve"> </w:t>
      </w:r>
      <w:proofErr w:type="spellStart"/>
      <w:r w:rsidRPr="00F5735B">
        <w:t>glasa</w:t>
      </w:r>
      <w:proofErr w:type="spellEnd"/>
      <w:r w:rsidRPr="00F5735B">
        <w:t xml:space="preserve">, u </w:t>
      </w:r>
      <w:proofErr w:type="spellStart"/>
      <w:r w:rsidRPr="00F5735B">
        <w:t>diskusijama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tim</w:t>
      </w:r>
      <w:proofErr w:type="spellEnd"/>
      <w:r w:rsidRPr="00F5735B">
        <w:t xml:space="preserve"> </w:t>
      </w:r>
      <w:proofErr w:type="spellStart"/>
      <w:r w:rsidRPr="00F5735B">
        <w:t>konferencijama</w:t>
      </w:r>
      <w:proofErr w:type="spellEnd"/>
      <w:r w:rsidRPr="00F5735B">
        <w:t>.</w:t>
      </w:r>
    </w:p>
    <w:p w14:paraId="3353FEC7" w14:textId="77777777" w:rsidR="00F5735B" w:rsidRPr="00F5735B" w:rsidRDefault="00F5735B" w:rsidP="00F5735B">
      <w:pPr>
        <w:jc w:val="center"/>
      </w:pPr>
      <w:r w:rsidRPr="00F5735B">
        <w:t xml:space="preserve">(4) </w:t>
      </w:r>
      <w:proofErr w:type="spellStart"/>
      <w:r w:rsidRPr="00F5735B">
        <w:t>Međunarodni</w:t>
      </w:r>
      <w:proofErr w:type="spellEnd"/>
      <w:r w:rsidRPr="00F5735B">
        <w:t xml:space="preserve"> biro </w:t>
      </w:r>
      <w:proofErr w:type="spellStart"/>
      <w:r w:rsidRPr="00F5735B">
        <w:t>obavlja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sve</w:t>
      </w:r>
      <w:proofErr w:type="spellEnd"/>
      <w:r w:rsidRPr="00F5735B">
        <w:t xml:space="preserve"> </w:t>
      </w:r>
      <w:proofErr w:type="spellStart"/>
      <w:r w:rsidRPr="00F5735B">
        <w:t>druge</w:t>
      </w:r>
      <w:proofErr w:type="spellEnd"/>
      <w:r w:rsidRPr="00F5735B">
        <w:t xml:space="preserve"> </w:t>
      </w:r>
      <w:proofErr w:type="spellStart"/>
      <w:r w:rsidRPr="00F5735B">
        <w:t>dužnosti</w:t>
      </w:r>
      <w:proofErr w:type="spellEnd"/>
      <w:r w:rsidRPr="00F5735B">
        <w:t xml:space="preserve"> </w:t>
      </w:r>
      <w:proofErr w:type="spellStart"/>
      <w:r w:rsidRPr="00F5735B">
        <w:t>koje</w:t>
      </w:r>
      <w:proofErr w:type="spellEnd"/>
      <w:r w:rsidRPr="00F5735B">
        <w:t xml:space="preserve"> </w:t>
      </w:r>
      <w:proofErr w:type="spellStart"/>
      <w:r w:rsidRPr="00F5735B">
        <w:t>su</w:t>
      </w:r>
      <w:proofErr w:type="spellEnd"/>
      <w:r w:rsidRPr="00F5735B">
        <w:t xml:space="preserve"> mu </w:t>
      </w:r>
      <w:proofErr w:type="spellStart"/>
      <w:r w:rsidRPr="00F5735B">
        <w:t>poverene</w:t>
      </w:r>
      <w:proofErr w:type="spellEnd"/>
      <w:r w:rsidRPr="00F5735B">
        <w:t>.</w:t>
      </w:r>
    </w:p>
    <w:p w14:paraId="3861E4DF" w14:textId="77777777" w:rsidR="00F5735B" w:rsidRPr="00F5735B" w:rsidRDefault="00F5735B" w:rsidP="00F5735B">
      <w:pPr>
        <w:jc w:val="center"/>
        <w:rPr>
          <w:b/>
          <w:bCs/>
        </w:rPr>
      </w:pPr>
      <w:bookmarkStart w:id="11" w:name="clan_11"/>
      <w:bookmarkEnd w:id="11"/>
      <w:proofErr w:type="spellStart"/>
      <w:r w:rsidRPr="00F5735B">
        <w:rPr>
          <w:b/>
          <w:bCs/>
        </w:rPr>
        <w:t>Član</w:t>
      </w:r>
      <w:proofErr w:type="spellEnd"/>
      <w:r w:rsidRPr="00F5735B">
        <w:rPr>
          <w:b/>
          <w:bCs/>
        </w:rPr>
        <w:t xml:space="preserve"> 11</w:t>
      </w:r>
    </w:p>
    <w:p w14:paraId="1E960AEB" w14:textId="77777777" w:rsidR="00F5735B" w:rsidRPr="00F5735B" w:rsidRDefault="00F5735B" w:rsidP="00F5735B">
      <w:pPr>
        <w:jc w:val="center"/>
      </w:pPr>
      <w:r w:rsidRPr="00F5735B">
        <w:t xml:space="preserve">(1) (a) </w:t>
      </w:r>
      <w:proofErr w:type="spellStart"/>
      <w:r w:rsidRPr="00F5735B">
        <w:t>Posebna</w:t>
      </w:r>
      <w:proofErr w:type="spellEnd"/>
      <w:r w:rsidRPr="00F5735B">
        <w:t xml:space="preserve"> </w:t>
      </w:r>
      <w:proofErr w:type="spellStart"/>
      <w:r w:rsidRPr="00F5735B">
        <w:t>unija</w:t>
      </w:r>
      <w:proofErr w:type="spellEnd"/>
      <w:r w:rsidRPr="00F5735B">
        <w:t xml:space="preserve"> </w:t>
      </w:r>
      <w:proofErr w:type="spellStart"/>
      <w:r w:rsidRPr="00F5735B">
        <w:t>ima</w:t>
      </w:r>
      <w:proofErr w:type="spellEnd"/>
      <w:r w:rsidRPr="00F5735B">
        <w:t xml:space="preserve"> </w:t>
      </w:r>
      <w:proofErr w:type="spellStart"/>
      <w:r w:rsidRPr="00F5735B">
        <w:t>budžet</w:t>
      </w:r>
      <w:proofErr w:type="spellEnd"/>
      <w:r w:rsidRPr="00F5735B">
        <w:t>.</w:t>
      </w:r>
    </w:p>
    <w:p w14:paraId="7D2D8CEB" w14:textId="77777777" w:rsidR="00F5735B" w:rsidRPr="00F5735B" w:rsidRDefault="00F5735B" w:rsidP="00F5735B">
      <w:pPr>
        <w:jc w:val="center"/>
      </w:pPr>
      <w:r w:rsidRPr="00F5735B">
        <w:t xml:space="preserve">(b) </w:t>
      </w:r>
      <w:proofErr w:type="spellStart"/>
      <w:r w:rsidRPr="00F5735B">
        <w:t>Budžet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 xml:space="preserve"> </w:t>
      </w:r>
      <w:proofErr w:type="spellStart"/>
      <w:r w:rsidRPr="00F5735B">
        <w:t>obuhvata</w:t>
      </w:r>
      <w:proofErr w:type="spellEnd"/>
      <w:r w:rsidRPr="00F5735B">
        <w:t xml:space="preserve"> </w:t>
      </w:r>
      <w:proofErr w:type="spellStart"/>
      <w:r w:rsidRPr="00F5735B">
        <w:t>sopstvene</w:t>
      </w:r>
      <w:proofErr w:type="spellEnd"/>
      <w:r w:rsidRPr="00F5735B">
        <w:t xml:space="preserve"> </w:t>
      </w:r>
      <w:proofErr w:type="spellStart"/>
      <w:r w:rsidRPr="00F5735B">
        <w:t>prihode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troškove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 xml:space="preserve">, </w:t>
      </w:r>
      <w:proofErr w:type="spellStart"/>
      <w:r w:rsidRPr="00F5735B">
        <w:t>njen</w:t>
      </w:r>
      <w:proofErr w:type="spellEnd"/>
      <w:r w:rsidRPr="00F5735B">
        <w:t xml:space="preserve"> </w:t>
      </w:r>
      <w:proofErr w:type="spellStart"/>
      <w:r w:rsidRPr="00F5735B">
        <w:t>doprinos</w:t>
      </w:r>
      <w:proofErr w:type="spellEnd"/>
      <w:r w:rsidRPr="00F5735B">
        <w:t xml:space="preserve"> </w:t>
      </w:r>
      <w:proofErr w:type="spellStart"/>
      <w:r w:rsidRPr="00F5735B">
        <w:t>budžetu</w:t>
      </w:r>
      <w:proofErr w:type="spellEnd"/>
      <w:r w:rsidRPr="00F5735B">
        <w:t xml:space="preserve"> </w:t>
      </w:r>
      <w:proofErr w:type="spellStart"/>
      <w:r w:rsidRPr="00F5735B">
        <w:t>zajedničkih</w:t>
      </w:r>
      <w:proofErr w:type="spellEnd"/>
      <w:r w:rsidRPr="00F5735B">
        <w:t xml:space="preserve"> </w:t>
      </w:r>
      <w:proofErr w:type="spellStart"/>
      <w:r w:rsidRPr="00F5735B">
        <w:t>troškova</w:t>
      </w:r>
      <w:proofErr w:type="spellEnd"/>
      <w:r w:rsidRPr="00F5735B">
        <w:t xml:space="preserve"> </w:t>
      </w:r>
      <w:proofErr w:type="spellStart"/>
      <w:r w:rsidRPr="00F5735B">
        <w:t>unija</w:t>
      </w:r>
      <w:proofErr w:type="spellEnd"/>
      <w:r w:rsidRPr="00F5735B">
        <w:t xml:space="preserve">, </w:t>
      </w:r>
      <w:proofErr w:type="spellStart"/>
      <w:r w:rsidRPr="00F5735B">
        <w:t>kao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u </w:t>
      </w:r>
      <w:proofErr w:type="spellStart"/>
      <w:r w:rsidRPr="00F5735B">
        <w:t>slučaju</w:t>
      </w:r>
      <w:proofErr w:type="spellEnd"/>
      <w:r w:rsidRPr="00F5735B">
        <w:t xml:space="preserve"> </w:t>
      </w:r>
      <w:proofErr w:type="spellStart"/>
      <w:r w:rsidRPr="00F5735B">
        <w:t>potrebe</w:t>
      </w:r>
      <w:proofErr w:type="spellEnd"/>
      <w:r w:rsidRPr="00F5735B">
        <w:t xml:space="preserve">, </w:t>
      </w:r>
      <w:proofErr w:type="spellStart"/>
      <w:r w:rsidRPr="00F5735B">
        <w:t>iznos</w:t>
      </w:r>
      <w:proofErr w:type="spellEnd"/>
      <w:r w:rsidRPr="00F5735B">
        <w:t xml:space="preserve"> </w:t>
      </w:r>
      <w:proofErr w:type="spellStart"/>
      <w:r w:rsidRPr="00F5735B">
        <w:t>stavljen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raspolaganje</w:t>
      </w:r>
      <w:proofErr w:type="spellEnd"/>
      <w:r w:rsidRPr="00F5735B">
        <w:t xml:space="preserve"> </w:t>
      </w:r>
      <w:proofErr w:type="spellStart"/>
      <w:r w:rsidRPr="00F5735B">
        <w:t>budžetu</w:t>
      </w:r>
      <w:proofErr w:type="spellEnd"/>
      <w:r w:rsidRPr="00F5735B">
        <w:t xml:space="preserve"> </w:t>
      </w:r>
      <w:proofErr w:type="spellStart"/>
      <w:r w:rsidRPr="00F5735B">
        <w:t>Konferencije</w:t>
      </w:r>
      <w:proofErr w:type="spellEnd"/>
      <w:r w:rsidRPr="00F5735B">
        <w:t xml:space="preserve"> </w:t>
      </w:r>
      <w:proofErr w:type="spellStart"/>
      <w:r w:rsidRPr="00F5735B">
        <w:t>Organizacije</w:t>
      </w:r>
      <w:proofErr w:type="spellEnd"/>
      <w:r w:rsidRPr="00F5735B">
        <w:t>.</w:t>
      </w:r>
    </w:p>
    <w:p w14:paraId="57841260" w14:textId="77777777" w:rsidR="00F5735B" w:rsidRPr="00F5735B" w:rsidRDefault="00F5735B" w:rsidP="00F5735B">
      <w:pPr>
        <w:jc w:val="center"/>
      </w:pPr>
      <w:r w:rsidRPr="00F5735B">
        <w:t xml:space="preserve">(c) Kao </w:t>
      </w:r>
      <w:proofErr w:type="spellStart"/>
      <w:r w:rsidRPr="00F5735B">
        <w:t>zajednički</w:t>
      </w:r>
      <w:proofErr w:type="spellEnd"/>
      <w:r w:rsidRPr="00F5735B">
        <w:t xml:space="preserve"> </w:t>
      </w:r>
      <w:proofErr w:type="spellStart"/>
      <w:r w:rsidRPr="00F5735B">
        <w:t>izdaci</w:t>
      </w:r>
      <w:proofErr w:type="spellEnd"/>
      <w:r w:rsidRPr="00F5735B">
        <w:t xml:space="preserve"> </w:t>
      </w:r>
      <w:proofErr w:type="spellStart"/>
      <w:r w:rsidRPr="00F5735B">
        <w:t>unija</w:t>
      </w:r>
      <w:proofErr w:type="spellEnd"/>
      <w:r w:rsidRPr="00F5735B">
        <w:t xml:space="preserve"> </w:t>
      </w:r>
      <w:proofErr w:type="spellStart"/>
      <w:r w:rsidRPr="00F5735B">
        <w:t>smatraju</w:t>
      </w:r>
      <w:proofErr w:type="spellEnd"/>
      <w:r w:rsidRPr="00F5735B">
        <w:t xml:space="preserve"> se </w:t>
      </w:r>
      <w:proofErr w:type="spellStart"/>
      <w:r w:rsidRPr="00F5735B">
        <w:t>izdaci</w:t>
      </w:r>
      <w:proofErr w:type="spellEnd"/>
      <w:r w:rsidRPr="00F5735B">
        <w:t xml:space="preserve"> koji ne </w:t>
      </w:r>
      <w:proofErr w:type="spellStart"/>
      <w:r w:rsidRPr="00F5735B">
        <w:t>pripadaju</w:t>
      </w:r>
      <w:proofErr w:type="spellEnd"/>
      <w:r w:rsidRPr="00F5735B">
        <w:t xml:space="preserve"> </w:t>
      </w:r>
      <w:proofErr w:type="spellStart"/>
      <w:r w:rsidRPr="00F5735B">
        <w:t>isključivo</w:t>
      </w:r>
      <w:proofErr w:type="spellEnd"/>
      <w:r w:rsidRPr="00F5735B">
        <w:t xml:space="preserve"> </w:t>
      </w:r>
      <w:proofErr w:type="spellStart"/>
      <w:r w:rsidRPr="00F5735B">
        <w:t>Posebnoj</w:t>
      </w:r>
      <w:proofErr w:type="spellEnd"/>
      <w:r w:rsidRPr="00F5735B">
        <w:t xml:space="preserve"> </w:t>
      </w:r>
      <w:proofErr w:type="spellStart"/>
      <w:r w:rsidRPr="00F5735B">
        <w:t>uniji</w:t>
      </w:r>
      <w:proofErr w:type="spellEnd"/>
      <w:r w:rsidRPr="00F5735B">
        <w:t xml:space="preserve">, </w:t>
      </w:r>
      <w:proofErr w:type="spellStart"/>
      <w:r w:rsidRPr="00F5735B">
        <w:t>već</w:t>
      </w:r>
      <w:proofErr w:type="spellEnd"/>
      <w:r w:rsidRPr="00F5735B">
        <w:t xml:space="preserve"> </w:t>
      </w:r>
      <w:proofErr w:type="spellStart"/>
      <w:r w:rsidRPr="00F5735B">
        <w:t>takođe</w:t>
      </w:r>
      <w:proofErr w:type="spellEnd"/>
      <w:r w:rsidRPr="00F5735B">
        <w:t xml:space="preserve"> </w:t>
      </w:r>
      <w:proofErr w:type="spellStart"/>
      <w:r w:rsidRPr="00F5735B">
        <w:t>jednoj</w:t>
      </w:r>
      <w:proofErr w:type="spellEnd"/>
      <w:r w:rsidRPr="00F5735B">
        <w:t xml:space="preserve"> </w:t>
      </w:r>
      <w:proofErr w:type="spellStart"/>
      <w:r w:rsidRPr="00F5735B">
        <w:t>ili</w:t>
      </w:r>
      <w:proofErr w:type="spellEnd"/>
      <w:r w:rsidRPr="00F5735B">
        <w:t xml:space="preserve"> </w:t>
      </w:r>
      <w:proofErr w:type="spellStart"/>
      <w:r w:rsidRPr="00F5735B">
        <w:t>više</w:t>
      </w:r>
      <w:proofErr w:type="spellEnd"/>
      <w:r w:rsidRPr="00F5735B">
        <w:t xml:space="preserve"> </w:t>
      </w:r>
      <w:proofErr w:type="spellStart"/>
      <w:r w:rsidRPr="00F5735B">
        <w:t>drugih</w:t>
      </w:r>
      <w:proofErr w:type="spellEnd"/>
      <w:r w:rsidRPr="00F5735B">
        <w:t xml:space="preserve"> </w:t>
      </w:r>
      <w:proofErr w:type="spellStart"/>
      <w:r w:rsidRPr="00F5735B">
        <w:t>unija</w:t>
      </w:r>
      <w:proofErr w:type="spellEnd"/>
      <w:r w:rsidRPr="00F5735B">
        <w:t xml:space="preserve"> </w:t>
      </w:r>
      <w:proofErr w:type="spellStart"/>
      <w:r w:rsidRPr="00F5735B">
        <w:t>kojima</w:t>
      </w:r>
      <w:proofErr w:type="spellEnd"/>
      <w:r w:rsidRPr="00F5735B">
        <w:t xml:space="preserve"> </w:t>
      </w:r>
      <w:proofErr w:type="spellStart"/>
      <w:r w:rsidRPr="00F5735B">
        <w:t>upravlja</w:t>
      </w:r>
      <w:proofErr w:type="spellEnd"/>
      <w:r w:rsidRPr="00F5735B">
        <w:t xml:space="preserve"> </w:t>
      </w:r>
      <w:proofErr w:type="spellStart"/>
      <w:r w:rsidRPr="00F5735B">
        <w:t>Organizacija</w:t>
      </w:r>
      <w:proofErr w:type="spellEnd"/>
      <w:r w:rsidRPr="00F5735B">
        <w:t xml:space="preserve">. </w:t>
      </w:r>
      <w:proofErr w:type="spellStart"/>
      <w:r w:rsidRPr="00F5735B">
        <w:t>Učešće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 xml:space="preserve"> u </w:t>
      </w:r>
      <w:proofErr w:type="spellStart"/>
      <w:r w:rsidRPr="00F5735B">
        <w:t>ovim</w:t>
      </w:r>
      <w:proofErr w:type="spellEnd"/>
      <w:r w:rsidRPr="00F5735B">
        <w:t xml:space="preserve"> </w:t>
      </w:r>
      <w:proofErr w:type="spellStart"/>
      <w:r w:rsidRPr="00F5735B">
        <w:t>zajedničkim</w:t>
      </w:r>
      <w:proofErr w:type="spellEnd"/>
      <w:r w:rsidRPr="00F5735B">
        <w:t xml:space="preserve"> </w:t>
      </w:r>
      <w:proofErr w:type="spellStart"/>
      <w:r w:rsidRPr="00F5735B">
        <w:t>izdacima</w:t>
      </w:r>
      <w:proofErr w:type="spellEnd"/>
      <w:r w:rsidRPr="00F5735B">
        <w:t xml:space="preserve"> </w:t>
      </w:r>
      <w:proofErr w:type="spellStart"/>
      <w:r w:rsidRPr="00F5735B">
        <w:t>srazmerno</w:t>
      </w:r>
      <w:proofErr w:type="spellEnd"/>
      <w:r w:rsidRPr="00F5735B">
        <w:t xml:space="preserve"> je </w:t>
      </w:r>
      <w:proofErr w:type="spellStart"/>
      <w:r w:rsidRPr="00F5735B">
        <w:t>koristi</w:t>
      </w:r>
      <w:proofErr w:type="spellEnd"/>
      <w:r w:rsidRPr="00F5735B">
        <w:t xml:space="preserve"> </w:t>
      </w:r>
      <w:proofErr w:type="spellStart"/>
      <w:r w:rsidRPr="00F5735B">
        <w:t>koju</w:t>
      </w:r>
      <w:proofErr w:type="spellEnd"/>
      <w:r w:rsidRPr="00F5735B">
        <w:t xml:space="preserve"> </w:t>
      </w:r>
      <w:proofErr w:type="spellStart"/>
      <w:r w:rsidRPr="00F5735B">
        <w:t>ovi</w:t>
      </w:r>
      <w:proofErr w:type="spellEnd"/>
      <w:r w:rsidRPr="00F5735B">
        <w:t xml:space="preserve"> </w:t>
      </w:r>
      <w:proofErr w:type="spellStart"/>
      <w:r w:rsidRPr="00F5735B">
        <w:t>izdaci</w:t>
      </w:r>
      <w:proofErr w:type="spellEnd"/>
      <w:r w:rsidRPr="00F5735B">
        <w:t xml:space="preserve"> za </w:t>
      </w:r>
      <w:proofErr w:type="spellStart"/>
      <w:r w:rsidRPr="00F5735B">
        <w:t>nju</w:t>
      </w:r>
      <w:proofErr w:type="spellEnd"/>
      <w:r w:rsidRPr="00F5735B">
        <w:t xml:space="preserve"> </w:t>
      </w:r>
      <w:proofErr w:type="spellStart"/>
      <w:r w:rsidRPr="00F5735B">
        <w:t>predstavljaju</w:t>
      </w:r>
      <w:proofErr w:type="spellEnd"/>
      <w:r w:rsidRPr="00F5735B">
        <w:t>.</w:t>
      </w:r>
    </w:p>
    <w:p w14:paraId="00C1C239" w14:textId="77777777" w:rsidR="00F5735B" w:rsidRPr="00F5735B" w:rsidRDefault="00F5735B" w:rsidP="00F5735B">
      <w:pPr>
        <w:jc w:val="center"/>
      </w:pPr>
      <w:r w:rsidRPr="00F5735B">
        <w:t xml:space="preserve">(2) </w:t>
      </w:r>
      <w:proofErr w:type="spellStart"/>
      <w:r w:rsidRPr="00F5735B">
        <w:t>Prilikom</w:t>
      </w:r>
      <w:proofErr w:type="spellEnd"/>
      <w:r w:rsidRPr="00F5735B">
        <w:t xml:space="preserve"> </w:t>
      </w:r>
      <w:proofErr w:type="spellStart"/>
      <w:r w:rsidRPr="00F5735B">
        <w:t>donošenja</w:t>
      </w:r>
      <w:proofErr w:type="spellEnd"/>
      <w:r w:rsidRPr="00F5735B">
        <w:t xml:space="preserve"> </w:t>
      </w:r>
      <w:proofErr w:type="spellStart"/>
      <w:r w:rsidRPr="00F5735B">
        <w:t>budžeta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 xml:space="preserve"> </w:t>
      </w:r>
      <w:proofErr w:type="spellStart"/>
      <w:r w:rsidRPr="00F5735B">
        <w:t>vodi</w:t>
      </w:r>
      <w:proofErr w:type="spellEnd"/>
      <w:r w:rsidRPr="00F5735B">
        <w:t xml:space="preserve"> se </w:t>
      </w:r>
      <w:proofErr w:type="spellStart"/>
      <w:r w:rsidRPr="00F5735B">
        <w:t>računa</w:t>
      </w:r>
      <w:proofErr w:type="spellEnd"/>
      <w:r w:rsidRPr="00F5735B">
        <w:t xml:space="preserve"> o </w:t>
      </w:r>
      <w:proofErr w:type="spellStart"/>
      <w:r w:rsidRPr="00F5735B">
        <w:t>potrebama</w:t>
      </w:r>
      <w:proofErr w:type="spellEnd"/>
      <w:r w:rsidRPr="00F5735B">
        <w:t xml:space="preserve"> </w:t>
      </w:r>
      <w:proofErr w:type="spellStart"/>
      <w:r w:rsidRPr="00F5735B">
        <w:t>saradnje</w:t>
      </w:r>
      <w:proofErr w:type="spellEnd"/>
      <w:r w:rsidRPr="00F5735B">
        <w:t xml:space="preserve"> </w:t>
      </w:r>
      <w:proofErr w:type="spellStart"/>
      <w:r w:rsidRPr="00F5735B">
        <w:t>sa</w:t>
      </w:r>
      <w:proofErr w:type="spellEnd"/>
      <w:r w:rsidRPr="00F5735B">
        <w:t xml:space="preserve"> </w:t>
      </w:r>
      <w:proofErr w:type="spellStart"/>
      <w:r w:rsidRPr="00F5735B">
        <w:t>budžetima</w:t>
      </w:r>
      <w:proofErr w:type="spellEnd"/>
      <w:r w:rsidRPr="00F5735B">
        <w:t xml:space="preserve"> </w:t>
      </w:r>
      <w:proofErr w:type="spellStart"/>
      <w:r w:rsidRPr="00F5735B">
        <w:t>drugih</w:t>
      </w:r>
      <w:proofErr w:type="spellEnd"/>
      <w:r w:rsidRPr="00F5735B">
        <w:t xml:space="preserve"> </w:t>
      </w:r>
      <w:proofErr w:type="spellStart"/>
      <w:r w:rsidRPr="00F5735B">
        <w:t>unija</w:t>
      </w:r>
      <w:proofErr w:type="spellEnd"/>
      <w:r w:rsidRPr="00F5735B">
        <w:t xml:space="preserve"> </w:t>
      </w:r>
      <w:proofErr w:type="spellStart"/>
      <w:r w:rsidRPr="00F5735B">
        <w:t>kojima</w:t>
      </w:r>
      <w:proofErr w:type="spellEnd"/>
      <w:r w:rsidRPr="00F5735B">
        <w:t xml:space="preserve"> </w:t>
      </w:r>
      <w:proofErr w:type="spellStart"/>
      <w:r w:rsidRPr="00F5735B">
        <w:t>upravlja</w:t>
      </w:r>
      <w:proofErr w:type="spellEnd"/>
      <w:r w:rsidRPr="00F5735B">
        <w:t xml:space="preserve"> </w:t>
      </w:r>
      <w:proofErr w:type="spellStart"/>
      <w:r w:rsidRPr="00F5735B">
        <w:t>Organizacija</w:t>
      </w:r>
      <w:proofErr w:type="spellEnd"/>
      <w:r w:rsidRPr="00F5735B">
        <w:t>.</w:t>
      </w:r>
    </w:p>
    <w:p w14:paraId="2444B3EA" w14:textId="77777777" w:rsidR="00F5735B" w:rsidRPr="00F5735B" w:rsidRDefault="00F5735B" w:rsidP="00F5735B">
      <w:pPr>
        <w:jc w:val="center"/>
        <w:rPr>
          <w:lang w:val="fr-FR"/>
        </w:rPr>
      </w:pPr>
      <w:r w:rsidRPr="00F5735B">
        <w:rPr>
          <w:lang w:val="fr-FR"/>
        </w:rPr>
        <w:t xml:space="preserve">(3) </w:t>
      </w:r>
      <w:proofErr w:type="spellStart"/>
      <w:r w:rsidRPr="00F5735B">
        <w:rPr>
          <w:lang w:val="fr-FR"/>
        </w:rPr>
        <w:t>Budžet</w:t>
      </w:r>
      <w:proofErr w:type="spellEnd"/>
      <w:r w:rsidRPr="00F5735B">
        <w:rPr>
          <w:lang w:val="fr-FR"/>
        </w:rPr>
        <w:t xml:space="preserve"> </w:t>
      </w:r>
      <w:proofErr w:type="spellStart"/>
      <w:r w:rsidRPr="00F5735B">
        <w:rPr>
          <w:lang w:val="fr-FR"/>
        </w:rPr>
        <w:t>Posebne</w:t>
      </w:r>
      <w:proofErr w:type="spellEnd"/>
      <w:r w:rsidRPr="00F5735B">
        <w:rPr>
          <w:lang w:val="fr-FR"/>
        </w:rPr>
        <w:t xml:space="preserve"> </w:t>
      </w:r>
      <w:proofErr w:type="spellStart"/>
      <w:r w:rsidRPr="00F5735B">
        <w:rPr>
          <w:lang w:val="fr-FR"/>
        </w:rPr>
        <w:t>unije</w:t>
      </w:r>
      <w:proofErr w:type="spellEnd"/>
      <w:r w:rsidRPr="00F5735B">
        <w:rPr>
          <w:lang w:val="fr-FR"/>
        </w:rPr>
        <w:t xml:space="preserve"> </w:t>
      </w:r>
      <w:proofErr w:type="spellStart"/>
      <w:r w:rsidRPr="00F5735B">
        <w:rPr>
          <w:lang w:val="fr-FR"/>
        </w:rPr>
        <w:t>finansira</w:t>
      </w:r>
      <w:proofErr w:type="spellEnd"/>
      <w:r w:rsidRPr="00F5735B">
        <w:rPr>
          <w:lang w:val="fr-FR"/>
        </w:rPr>
        <w:t xml:space="preserve"> se </w:t>
      </w:r>
      <w:proofErr w:type="spellStart"/>
      <w:r w:rsidRPr="00F5735B">
        <w:rPr>
          <w:lang w:val="fr-FR"/>
        </w:rPr>
        <w:t>iz</w:t>
      </w:r>
      <w:proofErr w:type="spellEnd"/>
      <w:r w:rsidRPr="00F5735B">
        <w:rPr>
          <w:lang w:val="fr-FR"/>
        </w:rPr>
        <w:t xml:space="preserve"> </w:t>
      </w:r>
      <w:proofErr w:type="spellStart"/>
      <w:r w:rsidRPr="00F5735B">
        <w:rPr>
          <w:lang w:val="fr-FR"/>
        </w:rPr>
        <w:t>sledećih</w:t>
      </w:r>
      <w:proofErr w:type="spellEnd"/>
      <w:r w:rsidRPr="00F5735B">
        <w:rPr>
          <w:lang w:val="fr-FR"/>
        </w:rPr>
        <w:t xml:space="preserve"> </w:t>
      </w:r>
      <w:proofErr w:type="spellStart"/>
      <w:proofErr w:type="gramStart"/>
      <w:r w:rsidRPr="00F5735B">
        <w:rPr>
          <w:lang w:val="fr-FR"/>
        </w:rPr>
        <w:t>izvora</w:t>
      </w:r>
      <w:proofErr w:type="spellEnd"/>
      <w:r w:rsidRPr="00F5735B">
        <w:rPr>
          <w:lang w:val="fr-FR"/>
        </w:rPr>
        <w:t>:</w:t>
      </w:r>
      <w:proofErr w:type="gramEnd"/>
    </w:p>
    <w:p w14:paraId="7AB6DC1E" w14:textId="77777777" w:rsidR="00F5735B" w:rsidRPr="00F5735B" w:rsidRDefault="00F5735B" w:rsidP="00F5735B">
      <w:pPr>
        <w:jc w:val="center"/>
        <w:rPr>
          <w:lang w:val="fr-FR"/>
        </w:rPr>
      </w:pPr>
      <w:r w:rsidRPr="00F5735B">
        <w:rPr>
          <w:lang w:val="fr-FR"/>
        </w:rPr>
        <w:t xml:space="preserve">(I) </w:t>
      </w:r>
      <w:proofErr w:type="spellStart"/>
      <w:r w:rsidRPr="00F5735B">
        <w:rPr>
          <w:lang w:val="fr-FR"/>
        </w:rPr>
        <w:t>taksa</w:t>
      </w:r>
      <w:proofErr w:type="spellEnd"/>
      <w:r w:rsidRPr="00F5735B">
        <w:rPr>
          <w:lang w:val="fr-FR"/>
        </w:rPr>
        <w:t xml:space="preserve"> </w:t>
      </w:r>
      <w:proofErr w:type="spellStart"/>
      <w:r w:rsidRPr="00F5735B">
        <w:rPr>
          <w:lang w:val="fr-FR"/>
        </w:rPr>
        <w:t>za</w:t>
      </w:r>
      <w:proofErr w:type="spellEnd"/>
      <w:r w:rsidRPr="00F5735B">
        <w:rPr>
          <w:lang w:val="fr-FR"/>
        </w:rPr>
        <w:t xml:space="preserve"> </w:t>
      </w:r>
      <w:proofErr w:type="spellStart"/>
      <w:r w:rsidRPr="00F5735B">
        <w:rPr>
          <w:lang w:val="fr-FR"/>
        </w:rPr>
        <w:t>međunarodnu</w:t>
      </w:r>
      <w:proofErr w:type="spellEnd"/>
      <w:r w:rsidRPr="00F5735B">
        <w:rPr>
          <w:lang w:val="fr-FR"/>
        </w:rPr>
        <w:t xml:space="preserve"> </w:t>
      </w:r>
      <w:proofErr w:type="spellStart"/>
      <w:r w:rsidRPr="00F5735B">
        <w:rPr>
          <w:lang w:val="fr-FR"/>
        </w:rPr>
        <w:t>registraciju</w:t>
      </w:r>
      <w:proofErr w:type="spellEnd"/>
      <w:r w:rsidRPr="00F5735B">
        <w:rPr>
          <w:lang w:val="fr-FR"/>
        </w:rPr>
        <w:t xml:space="preserve"> </w:t>
      </w:r>
      <w:proofErr w:type="spellStart"/>
      <w:r w:rsidRPr="00F5735B">
        <w:rPr>
          <w:lang w:val="fr-FR"/>
        </w:rPr>
        <w:t>naplaćenih</w:t>
      </w:r>
      <w:proofErr w:type="spellEnd"/>
      <w:r w:rsidRPr="00F5735B">
        <w:rPr>
          <w:lang w:val="fr-FR"/>
        </w:rPr>
        <w:t xml:space="preserve"> po </w:t>
      </w:r>
      <w:proofErr w:type="spellStart"/>
      <w:r w:rsidRPr="00F5735B">
        <w:rPr>
          <w:lang w:val="fr-FR"/>
        </w:rPr>
        <w:t>članu</w:t>
      </w:r>
      <w:proofErr w:type="spellEnd"/>
      <w:r w:rsidRPr="00F5735B">
        <w:rPr>
          <w:lang w:val="fr-FR"/>
        </w:rPr>
        <w:t xml:space="preserve"> 7 (2) i </w:t>
      </w:r>
      <w:proofErr w:type="spellStart"/>
      <w:r w:rsidRPr="00F5735B">
        <w:rPr>
          <w:lang w:val="fr-FR"/>
        </w:rPr>
        <w:t>taksa</w:t>
      </w:r>
      <w:proofErr w:type="spellEnd"/>
      <w:r w:rsidRPr="00F5735B">
        <w:rPr>
          <w:lang w:val="fr-FR"/>
        </w:rPr>
        <w:t xml:space="preserve"> i </w:t>
      </w:r>
      <w:proofErr w:type="spellStart"/>
      <w:r w:rsidRPr="00F5735B">
        <w:rPr>
          <w:lang w:val="fr-FR"/>
        </w:rPr>
        <w:t>iznosa</w:t>
      </w:r>
      <w:proofErr w:type="spellEnd"/>
      <w:r w:rsidRPr="00F5735B">
        <w:rPr>
          <w:lang w:val="fr-FR"/>
        </w:rPr>
        <w:t xml:space="preserve"> </w:t>
      </w:r>
      <w:proofErr w:type="spellStart"/>
      <w:r w:rsidRPr="00F5735B">
        <w:rPr>
          <w:lang w:val="fr-FR"/>
        </w:rPr>
        <w:t>koji</w:t>
      </w:r>
      <w:proofErr w:type="spellEnd"/>
      <w:r w:rsidRPr="00F5735B">
        <w:rPr>
          <w:lang w:val="fr-FR"/>
        </w:rPr>
        <w:t xml:space="preserve"> se </w:t>
      </w:r>
      <w:proofErr w:type="spellStart"/>
      <w:r w:rsidRPr="00F5735B">
        <w:rPr>
          <w:lang w:val="fr-FR"/>
        </w:rPr>
        <w:t>duguju</w:t>
      </w:r>
      <w:proofErr w:type="spellEnd"/>
      <w:r w:rsidRPr="00F5735B">
        <w:rPr>
          <w:lang w:val="fr-FR"/>
        </w:rPr>
        <w:t xml:space="preserve"> </w:t>
      </w:r>
      <w:proofErr w:type="spellStart"/>
      <w:r w:rsidRPr="00F5735B">
        <w:rPr>
          <w:lang w:val="fr-FR"/>
        </w:rPr>
        <w:t>za</w:t>
      </w:r>
      <w:proofErr w:type="spellEnd"/>
      <w:r w:rsidRPr="00F5735B">
        <w:rPr>
          <w:lang w:val="fr-FR"/>
        </w:rPr>
        <w:t xml:space="preserve"> </w:t>
      </w:r>
      <w:proofErr w:type="spellStart"/>
      <w:r w:rsidRPr="00F5735B">
        <w:rPr>
          <w:lang w:val="fr-FR"/>
        </w:rPr>
        <w:t>usluge</w:t>
      </w:r>
      <w:proofErr w:type="spellEnd"/>
      <w:r w:rsidRPr="00F5735B">
        <w:rPr>
          <w:lang w:val="fr-FR"/>
        </w:rPr>
        <w:t xml:space="preserve"> </w:t>
      </w:r>
      <w:proofErr w:type="spellStart"/>
      <w:r w:rsidRPr="00F5735B">
        <w:rPr>
          <w:lang w:val="fr-FR"/>
        </w:rPr>
        <w:t>koje</w:t>
      </w:r>
      <w:proofErr w:type="spellEnd"/>
      <w:r w:rsidRPr="00F5735B">
        <w:rPr>
          <w:lang w:val="fr-FR"/>
        </w:rPr>
        <w:t xml:space="preserve"> </w:t>
      </w:r>
      <w:proofErr w:type="spellStart"/>
      <w:r w:rsidRPr="00F5735B">
        <w:rPr>
          <w:lang w:val="fr-FR"/>
        </w:rPr>
        <w:t>pruža</w:t>
      </w:r>
      <w:proofErr w:type="spellEnd"/>
      <w:r w:rsidRPr="00F5735B">
        <w:rPr>
          <w:lang w:val="fr-FR"/>
        </w:rPr>
        <w:t xml:space="preserve"> </w:t>
      </w:r>
      <w:proofErr w:type="spellStart"/>
      <w:r w:rsidRPr="00F5735B">
        <w:rPr>
          <w:lang w:val="fr-FR"/>
        </w:rPr>
        <w:t>Međunarodni</w:t>
      </w:r>
      <w:proofErr w:type="spellEnd"/>
      <w:r w:rsidRPr="00F5735B">
        <w:rPr>
          <w:lang w:val="fr-FR"/>
        </w:rPr>
        <w:t xml:space="preserve"> </w:t>
      </w:r>
      <w:proofErr w:type="spellStart"/>
      <w:r w:rsidRPr="00F5735B">
        <w:rPr>
          <w:lang w:val="fr-FR"/>
        </w:rPr>
        <w:t>biro</w:t>
      </w:r>
      <w:proofErr w:type="spellEnd"/>
      <w:r w:rsidRPr="00F5735B">
        <w:rPr>
          <w:lang w:val="fr-FR"/>
        </w:rPr>
        <w:t xml:space="preserve"> u </w:t>
      </w:r>
      <w:proofErr w:type="spellStart"/>
      <w:r w:rsidRPr="00F5735B">
        <w:rPr>
          <w:lang w:val="fr-FR"/>
        </w:rPr>
        <w:t>ime</w:t>
      </w:r>
      <w:proofErr w:type="spellEnd"/>
      <w:r w:rsidRPr="00F5735B">
        <w:rPr>
          <w:lang w:val="fr-FR"/>
        </w:rPr>
        <w:t xml:space="preserve"> </w:t>
      </w:r>
      <w:proofErr w:type="spellStart"/>
      <w:r w:rsidRPr="00F5735B">
        <w:rPr>
          <w:lang w:val="fr-FR"/>
        </w:rPr>
        <w:t>Posebne</w:t>
      </w:r>
      <w:proofErr w:type="spellEnd"/>
      <w:r w:rsidRPr="00F5735B">
        <w:rPr>
          <w:lang w:val="fr-FR"/>
        </w:rPr>
        <w:t xml:space="preserve"> </w:t>
      </w:r>
      <w:proofErr w:type="spellStart"/>
      <w:proofErr w:type="gramStart"/>
      <w:r w:rsidRPr="00F5735B">
        <w:rPr>
          <w:lang w:val="fr-FR"/>
        </w:rPr>
        <w:t>unije</w:t>
      </w:r>
      <w:proofErr w:type="spellEnd"/>
      <w:r w:rsidRPr="00F5735B">
        <w:rPr>
          <w:lang w:val="fr-FR"/>
        </w:rPr>
        <w:t>;</w:t>
      </w:r>
      <w:proofErr w:type="gramEnd"/>
    </w:p>
    <w:p w14:paraId="54275482" w14:textId="77777777" w:rsidR="00F5735B" w:rsidRPr="00F5735B" w:rsidRDefault="00F5735B" w:rsidP="00F5735B">
      <w:pPr>
        <w:jc w:val="center"/>
        <w:rPr>
          <w:lang w:val="fr-FR"/>
        </w:rPr>
      </w:pPr>
      <w:r w:rsidRPr="00F5735B">
        <w:rPr>
          <w:lang w:val="fr-FR"/>
        </w:rPr>
        <w:t xml:space="preserve">(II) </w:t>
      </w:r>
      <w:proofErr w:type="spellStart"/>
      <w:r w:rsidRPr="00F5735B">
        <w:rPr>
          <w:lang w:val="fr-FR"/>
        </w:rPr>
        <w:t>prihoda</w:t>
      </w:r>
      <w:proofErr w:type="spellEnd"/>
      <w:r w:rsidRPr="00F5735B">
        <w:rPr>
          <w:lang w:val="fr-FR"/>
        </w:rPr>
        <w:t xml:space="preserve"> </w:t>
      </w:r>
      <w:proofErr w:type="spellStart"/>
      <w:r w:rsidRPr="00F5735B">
        <w:rPr>
          <w:lang w:val="fr-FR"/>
        </w:rPr>
        <w:t>od</w:t>
      </w:r>
      <w:proofErr w:type="spellEnd"/>
      <w:r w:rsidRPr="00F5735B">
        <w:rPr>
          <w:lang w:val="fr-FR"/>
        </w:rPr>
        <w:t xml:space="preserve"> </w:t>
      </w:r>
      <w:proofErr w:type="spellStart"/>
      <w:r w:rsidRPr="00F5735B">
        <w:rPr>
          <w:lang w:val="fr-FR"/>
        </w:rPr>
        <w:t>prodaje</w:t>
      </w:r>
      <w:proofErr w:type="spellEnd"/>
      <w:r w:rsidRPr="00F5735B">
        <w:rPr>
          <w:lang w:val="fr-FR"/>
        </w:rPr>
        <w:t xml:space="preserve"> </w:t>
      </w:r>
      <w:proofErr w:type="spellStart"/>
      <w:r w:rsidRPr="00F5735B">
        <w:rPr>
          <w:lang w:val="fr-FR"/>
        </w:rPr>
        <w:t>publikacija</w:t>
      </w:r>
      <w:proofErr w:type="spellEnd"/>
      <w:r w:rsidRPr="00F5735B">
        <w:rPr>
          <w:lang w:val="fr-FR"/>
        </w:rPr>
        <w:t xml:space="preserve"> </w:t>
      </w:r>
      <w:proofErr w:type="spellStart"/>
      <w:r w:rsidRPr="00F5735B">
        <w:rPr>
          <w:lang w:val="fr-FR"/>
        </w:rPr>
        <w:t>Međunarodnog</w:t>
      </w:r>
      <w:proofErr w:type="spellEnd"/>
      <w:r w:rsidRPr="00F5735B">
        <w:rPr>
          <w:lang w:val="fr-FR"/>
        </w:rPr>
        <w:t xml:space="preserve"> </w:t>
      </w:r>
      <w:proofErr w:type="spellStart"/>
      <w:r w:rsidRPr="00F5735B">
        <w:rPr>
          <w:lang w:val="fr-FR"/>
        </w:rPr>
        <w:t>biroa</w:t>
      </w:r>
      <w:proofErr w:type="spellEnd"/>
      <w:r w:rsidRPr="00F5735B">
        <w:rPr>
          <w:lang w:val="fr-FR"/>
        </w:rPr>
        <w:t xml:space="preserve"> </w:t>
      </w:r>
      <w:proofErr w:type="spellStart"/>
      <w:r w:rsidRPr="00F5735B">
        <w:rPr>
          <w:lang w:val="fr-FR"/>
        </w:rPr>
        <w:t>koje</w:t>
      </w:r>
      <w:proofErr w:type="spellEnd"/>
      <w:r w:rsidRPr="00F5735B">
        <w:rPr>
          <w:lang w:val="fr-FR"/>
        </w:rPr>
        <w:t xml:space="preserve"> se </w:t>
      </w:r>
      <w:proofErr w:type="spellStart"/>
      <w:r w:rsidRPr="00F5735B">
        <w:rPr>
          <w:lang w:val="fr-FR"/>
        </w:rPr>
        <w:t>odnose</w:t>
      </w:r>
      <w:proofErr w:type="spellEnd"/>
      <w:r w:rsidRPr="00F5735B">
        <w:rPr>
          <w:lang w:val="fr-FR"/>
        </w:rPr>
        <w:t xml:space="preserve"> na </w:t>
      </w:r>
      <w:proofErr w:type="spellStart"/>
      <w:r w:rsidRPr="00F5735B">
        <w:rPr>
          <w:lang w:val="fr-FR"/>
        </w:rPr>
        <w:t>Posebnu</w:t>
      </w:r>
      <w:proofErr w:type="spellEnd"/>
      <w:r w:rsidRPr="00F5735B">
        <w:rPr>
          <w:lang w:val="fr-FR"/>
        </w:rPr>
        <w:t xml:space="preserve"> </w:t>
      </w:r>
      <w:proofErr w:type="spellStart"/>
      <w:r w:rsidRPr="00F5735B">
        <w:rPr>
          <w:lang w:val="fr-FR"/>
        </w:rPr>
        <w:t>uniju</w:t>
      </w:r>
      <w:proofErr w:type="spellEnd"/>
      <w:r w:rsidRPr="00F5735B">
        <w:rPr>
          <w:lang w:val="fr-FR"/>
        </w:rPr>
        <w:t xml:space="preserve"> i </w:t>
      </w:r>
      <w:proofErr w:type="spellStart"/>
      <w:r w:rsidRPr="00F5735B">
        <w:rPr>
          <w:lang w:val="fr-FR"/>
        </w:rPr>
        <w:t>prava</w:t>
      </w:r>
      <w:proofErr w:type="spellEnd"/>
      <w:r w:rsidRPr="00F5735B">
        <w:rPr>
          <w:lang w:val="fr-FR"/>
        </w:rPr>
        <w:t xml:space="preserve"> </w:t>
      </w:r>
      <w:proofErr w:type="spellStart"/>
      <w:r w:rsidRPr="00F5735B">
        <w:rPr>
          <w:lang w:val="fr-FR"/>
        </w:rPr>
        <w:t>koja</w:t>
      </w:r>
      <w:proofErr w:type="spellEnd"/>
      <w:r w:rsidRPr="00F5735B">
        <w:rPr>
          <w:lang w:val="fr-FR"/>
        </w:rPr>
        <w:t xml:space="preserve"> </w:t>
      </w:r>
      <w:proofErr w:type="spellStart"/>
      <w:r w:rsidRPr="00F5735B">
        <w:rPr>
          <w:lang w:val="fr-FR"/>
        </w:rPr>
        <w:t>potiču</w:t>
      </w:r>
      <w:proofErr w:type="spellEnd"/>
      <w:r w:rsidRPr="00F5735B">
        <w:rPr>
          <w:lang w:val="fr-FR"/>
        </w:rPr>
        <w:t xml:space="preserve"> </w:t>
      </w:r>
      <w:proofErr w:type="spellStart"/>
      <w:r w:rsidRPr="00F5735B">
        <w:rPr>
          <w:lang w:val="fr-FR"/>
        </w:rPr>
        <w:t>od</w:t>
      </w:r>
      <w:proofErr w:type="spellEnd"/>
      <w:r w:rsidRPr="00F5735B">
        <w:rPr>
          <w:lang w:val="fr-FR"/>
        </w:rPr>
        <w:t xml:space="preserve"> </w:t>
      </w:r>
      <w:proofErr w:type="spellStart"/>
      <w:r w:rsidRPr="00F5735B">
        <w:rPr>
          <w:lang w:val="fr-FR"/>
        </w:rPr>
        <w:t>tih</w:t>
      </w:r>
      <w:proofErr w:type="spellEnd"/>
      <w:r w:rsidRPr="00F5735B">
        <w:rPr>
          <w:lang w:val="fr-FR"/>
        </w:rPr>
        <w:t xml:space="preserve"> </w:t>
      </w:r>
      <w:proofErr w:type="spellStart"/>
      <w:proofErr w:type="gramStart"/>
      <w:r w:rsidRPr="00F5735B">
        <w:rPr>
          <w:lang w:val="fr-FR"/>
        </w:rPr>
        <w:t>publikacija</w:t>
      </w:r>
      <w:proofErr w:type="spellEnd"/>
      <w:r w:rsidRPr="00F5735B">
        <w:rPr>
          <w:lang w:val="fr-FR"/>
        </w:rPr>
        <w:t>;</w:t>
      </w:r>
      <w:proofErr w:type="gramEnd"/>
    </w:p>
    <w:p w14:paraId="03E1ED26" w14:textId="77777777" w:rsidR="00F5735B" w:rsidRPr="00F5735B" w:rsidRDefault="00F5735B" w:rsidP="00F5735B">
      <w:pPr>
        <w:jc w:val="center"/>
        <w:rPr>
          <w:lang w:val="fr-FR"/>
        </w:rPr>
      </w:pPr>
      <w:r w:rsidRPr="00F5735B">
        <w:rPr>
          <w:lang w:val="fr-FR"/>
        </w:rPr>
        <w:t xml:space="preserve">(III) </w:t>
      </w:r>
      <w:proofErr w:type="spellStart"/>
      <w:proofErr w:type="gramStart"/>
      <w:r w:rsidRPr="00F5735B">
        <w:rPr>
          <w:lang w:val="fr-FR"/>
        </w:rPr>
        <w:t>poklona</w:t>
      </w:r>
      <w:proofErr w:type="spellEnd"/>
      <w:r w:rsidRPr="00F5735B">
        <w:rPr>
          <w:lang w:val="fr-FR"/>
        </w:rPr>
        <w:t>;</w:t>
      </w:r>
      <w:proofErr w:type="gramEnd"/>
      <w:r w:rsidRPr="00F5735B">
        <w:rPr>
          <w:lang w:val="fr-FR"/>
        </w:rPr>
        <w:t xml:space="preserve"> </w:t>
      </w:r>
      <w:proofErr w:type="spellStart"/>
      <w:r w:rsidRPr="00F5735B">
        <w:rPr>
          <w:lang w:val="fr-FR"/>
        </w:rPr>
        <w:t>zaveštanja</w:t>
      </w:r>
      <w:proofErr w:type="spellEnd"/>
      <w:r w:rsidRPr="00F5735B">
        <w:rPr>
          <w:lang w:val="fr-FR"/>
        </w:rPr>
        <w:t xml:space="preserve"> i </w:t>
      </w:r>
      <w:proofErr w:type="spellStart"/>
      <w:r w:rsidRPr="00F5735B">
        <w:rPr>
          <w:lang w:val="fr-FR"/>
        </w:rPr>
        <w:t>subvencija</w:t>
      </w:r>
      <w:proofErr w:type="spellEnd"/>
      <w:r w:rsidRPr="00F5735B">
        <w:rPr>
          <w:lang w:val="fr-FR"/>
        </w:rPr>
        <w:t>;</w:t>
      </w:r>
    </w:p>
    <w:p w14:paraId="0D539031" w14:textId="77777777" w:rsidR="00F5735B" w:rsidRPr="00F5735B" w:rsidRDefault="00F5735B" w:rsidP="00F5735B">
      <w:pPr>
        <w:jc w:val="center"/>
      </w:pPr>
      <w:r w:rsidRPr="00F5735B">
        <w:t xml:space="preserve">(IV) </w:t>
      </w:r>
      <w:proofErr w:type="spellStart"/>
      <w:r w:rsidRPr="00F5735B">
        <w:t>zakupnina</w:t>
      </w:r>
      <w:proofErr w:type="spellEnd"/>
      <w:r w:rsidRPr="00F5735B">
        <w:t xml:space="preserve">; </w:t>
      </w:r>
      <w:proofErr w:type="spellStart"/>
      <w:r w:rsidRPr="00F5735B">
        <w:t>kamata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drugih</w:t>
      </w:r>
      <w:proofErr w:type="spellEnd"/>
      <w:r w:rsidRPr="00F5735B">
        <w:t xml:space="preserve"> </w:t>
      </w:r>
      <w:proofErr w:type="spellStart"/>
      <w:r w:rsidRPr="00F5735B">
        <w:t>različitih</w:t>
      </w:r>
      <w:proofErr w:type="spellEnd"/>
      <w:r w:rsidRPr="00F5735B">
        <w:t xml:space="preserve"> </w:t>
      </w:r>
      <w:proofErr w:type="spellStart"/>
      <w:proofErr w:type="gramStart"/>
      <w:r w:rsidRPr="00F5735B">
        <w:t>prihoda</w:t>
      </w:r>
      <w:proofErr w:type="spellEnd"/>
      <w:r w:rsidRPr="00F5735B">
        <w:t>;</w:t>
      </w:r>
      <w:proofErr w:type="gramEnd"/>
    </w:p>
    <w:p w14:paraId="59CF62EB" w14:textId="77777777" w:rsidR="00F5735B" w:rsidRPr="00F5735B" w:rsidRDefault="00F5735B" w:rsidP="00F5735B">
      <w:pPr>
        <w:jc w:val="center"/>
      </w:pPr>
      <w:r w:rsidRPr="00F5735B">
        <w:t xml:space="preserve">(V) </w:t>
      </w:r>
      <w:proofErr w:type="spellStart"/>
      <w:r w:rsidRPr="00F5735B">
        <w:t>doprinosa</w:t>
      </w:r>
      <w:proofErr w:type="spellEnd"/>
      <w:r w:rsidRPr="00F5735B">
        <w:t xml:space="preserve"> </w:t>
      </w:r>
      <w:proofErr w:type="spellStart"/>
      <w:r w:rsidRPr="00F5735B">
        <w:t>zemalja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 xml:space="preserve">, u </w:t>
      </w:r>
      <w:proofErr w:type="spellStart"/>
      <w:r w:rsidRPr="00F5735B">
        <w:t>obimu</w:t>
      </w:r>
      <w:proofErr w:type="spellEnd"/>
      <w:r w:rsidRPr="00F5735B">
        <w:t xml:space="preserve"> u </w:t>
      </w:r>
      <w:proofErr w:type="spellStart"/>
      <w:r w:rsidRPr="00F5735B">
        <w:t>kome</w:t>
      </w:r>
      <w:proofErr w:type="spellEnd"/>
      <w:r w:rsidRPr="00F5735B">
        <w:t xml:space="preserve"> </w:t>
      </w:r>
      <w:proofErr w:type="spellStart"/>
      <w:r w:rsidRPr="00F5735B">
        <w:t>prihodi</w:t>
      </w:r>
      <w:proofErr w:type="spellEnd"/>
      <w:r w:rsidRPr="00F5735B">
        <w:t xml:space="preserve"> </w:t>
      </w:r>
      <w:proofErr w:type="spellStart"/>
      <w:r w:rsidRPr="00F5735B">
        <w:t>iz</w:t>
      </w:r>
      <w:proofErr w:type="spellEnd"/>
      <w:r w:rsidRPr="00F5735B">
        <w:t xml:space="preserve"> </w:t>
      </w:r>
      <w:proofErr w:type="spellStart"/>
      <w:r w:rsidRPr="00F5735B">
        <w:t>izvora</w:t>
      </w:r>
      <w:proofErr w:type="spellEnd"/>
      <w:r w:rsidRPr="00F5735B">
        <w:t xml:space="preserve"> </w:t>
      </w:r>
      <w:proofErr w:type="spellStart"/>
      <w:r w:rsidRPr="00F5735B">
        <w:t>naznačenih</w:t>
      </w:r>
      <w:proofErr w:type="spellEnd"/>
      <w:r w:rsidRPr="00F5735B">
        <w:t xml:space="preserve"> u </w:t>
      </w:r>
      <w:proofErr w:type="spellStart"/>
      <w:r w:rsidRPr="00F5735B">
        <w:t>tač</w:t>
      </w:r>
      <w:proofErr w:type="spellEnd"/>
      <w:r w:rsidRPr="00F5735B">
        <w:t xml:space="preserve">. (I) do (IV) </w:t>
      </w:r>
      <w:proofErr w:type="spellStart"/>
      <w:r w:rsidRPr="00F5735B">
        <w:t>nisu</w:t>
      </w:r>
      <w:proofErr w:type="spellEnd"/>
      <w:r w:rsidRPr="00F5735B">
        <w:t xml:space="preserve"> </w:t>
      </w:r>
      <w:proofErr w:type="spellStart"/>
      <w:r w:rsidRPr="00F5735B">
        <w:t>dovoljni</w:t>
      </w:r>
      <w:proofErr w:type="spellEnd"/>
      <w:r w:rsidRPr="00F5735B">
        <w:t xml:space="preserve"> da </w:t>
      </w:r>
      <w:proofErr w:type="spellStart"/>
      <w:r w:rsidRPr="00F5735B">
        <w:t>pokriju</w:t>
      </w:r>
      <w:proofErr w:type="spellEnd"/>
      <w:r w:rsidRPr="00F5735B">
        <w:t xml:space="preserve"> </w:t>
      </w:r>
      <w:proofErr w:type="spellStart"/>
      <w:r w:rsidRPr="00F5735B">
        <w:t>troškove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>.</w:t>
      </w:r>
    </w:p>
    <w:p w14:paraId="0412B747" w14:textId="77777777" w:rsidR="00F5735B" w:rsidRPr="00F5735B" w:rsidRDefault="00F5735B" w:rsidP="00F5735B">
      <w:pPr>
        <w:jc w:val="center"/>
      </w:pPr>
      <w:r w:rsidRPr="00F5735B">
        <w:t xml:space="preserve">(4) (a) </w:t>
      </w:r>
      <w:proofErr w:type="spellStart"/>
      <w:r w:rsidRPr="00F5735B">
        <w:t>Visinu</w:t>
      </w:r>
      <w:proofErr w:type="spellEnd"/>
      <w:r w:rsidRPr="00F5735B">
        <w:t xml:space="preserve"> </w:t>
      </w:r>
      <w:proofErr w:type="spellStart"/>
      <w:r w:rsidRPr="00F5735B">
        <w:t>takse</w:t>
      </w:r>
      <w:proofErr w:type="spellEnd"/>
      <w:r w:rsidRPr="00F5735B">
        <w:t xml:space="preserve"> </w:t>
      </w:r>
      <w:proofErr w:type="spellStart"/>
      <w:r w:rsidRPr="00F5735B">
        <w:t>iz</w:t>
      </w:r>
      <w:proofErr w:type="spellEnd"/>
      <w:r w:rsidRPr="00F5735B">
        <w:t xml:space="preserve"> </w:t>
      </w:r>
      <w:proofErr w:type="spellStart"/>
      <w:r w:rsidRPr="00F5735B">
        <w:t>člana</w:t>
      </w:r>
      <w:proofErr w:type="spellEnd"/>
      <w:r w:rsidRPr="00F5735B">
        <w:t xml:space="preserve"> 7(2) </w:t>
      </w:r>
      <w:proofErr w:type="spellStart"/>
      <w:r w:rsidRPr="00F5735B">
        <w:t>određuje</w:t>
      </w:r>
      <w:proofErr w:type="spellEnd"/>
      <w:r w:rsidRPr="00F5735B">
        <w:t xml:space="preserve"> </w:t>
      </w:r>
      <w:proofErr w:type="spellStart"/>
      <w:r w:rsidRPr="00F5735B">
        <w:t>Skupština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predlog</w:t>
      </w:r>
      <w:proofErr w:type="spellEnd"/>
      <w:r w:rsidRPr="00F5735B">
        <w:t xml:space="preserve"> </w:t>
      </w:r>
      <w:proofErr w:type="spellStart"/>
      <w:r w:rsidRPr="00F5735B">
        <w:t>Generalnog</w:t>
      </w:r>
      <w:proofErr w:type="spellEnd"/>
      <w:r w:rsidRPr="00F5735B">
        <w:t xml:space="preserve"> </w:t>
      </w:r>
      <w:proofErr w:type="spellStart"/>
      <w:r w:rsidRPr="00F5735B">
        <w:t>direktora</w:t>
      </w:r>
      <w:proofErr w:type="spellEnd"/>
      <w:r w:rsidRPr="00F5735B">
        <w:t>.</w:t>
      </w:r>
    </w:p>
    <w:p w14:paraId="5D0DD377" w14:textId="77777777" w:rsidR="00F5735B" w:rsidRPr="00F5735B" w:rsidRDefault="00F5735B" w:rsidP="00F5735B">
      <w:pPr>
        <w:jc w:val="center"/>
      </w:pPr>
      <w:r w:rsidRPr="00F5735B">
        <w:t xml:space="preserve">(b) </w:t>
      </w:r>
      <w:proofErr w:type="spellStart"/>
      <w:r w:rsidRPr="00F5735B">
        <w:t>Visina</w:t>
      </w:r>
      <w:proofErr w:type="spellEnd"/>
      <w:r w:rsidRPr="00F5735B">
        <w:t xml:space="preserve"> </w:t>
      </w:r>
      <w:proofErr w:type="spellStart"/>
      <w:r w:rsidRPr="00F5735B">
        <w:t>te</w:t>
      </w:r>
      <w:proofErr w:type="spellEnd"/>
      <w:r w:rsidRPr="00F5735B">
        <w:t xml:space="preserve"> </w:t>
      </w:r>
      <w:proofErr w:type="spellStart"/>
      <w:r w:rsidRPr="00F5735B">
        <w:t>takse</w:t>
      </w:r>
      <w:proofErr w:type="spellEnd"/>
      <w:r w:rsidRPr="00F5735B">
        <w:t xml:space="preserve"> </w:t>
      </w:r>
      <w:proofErr w:type="spellStart"/>
      <w:r w:rsidRPr="00F5735B">
        <w:t>biće</w:t>
      </w:r>
      <w:proofErr w:type="spellEnd"/>
      <w:r w:rsidRPr="00F5735B">
        <w:t xml:space="preserve"> </w:t>
      </w:r>
      <w:proofErr w:type="spellStart"/>
      <w:r w:rsidRPr="00F5735B">
        <w:t>tako</w:t>
      </w:r>
      <w:proofErr w:type="spellEnd"/>
      <w:r w:rsidRPr="00F5735B">
        <w:t xml:space="preserve"> </w:t>
      </w:r>
      <w:proofErr w:type="spellStart"/>
      <w:r w:rsidRPr="00F5735B">
        <w:t>određena</w:t>
      </w:r>
      <w:proofErr w:type="spellEnd"/>
      <w:r w:rsidRPr="00F5735B">
        <w:t xml:space="preserve"> da </w:t>
      </w:r>
      <w:proofErr w:type="spellStart"/>
      <w:r w:rsidRPr="00F5735B">
        <w:t>prihod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 xml:space="preserve"> </w:t>
      </w:r>
      <w:proofErr w:type="spellStart"/>
      <w:r w:rsidRPr="00F5735B">
        <w:t>bude</w:t>
      </w:r>
      <w:proofErr w:type="spellEnd"/>
      <w:r w:rsidRPr="00F5735B">
        <w:t xml:space="preserve">, pod </w:t>
      </w:r>
      <w:proofErr w:type="spellStart"/>
      <w:r w:rsidRPr="00F5735B">
        <w:t>normalnim</w:t>
      </w:r>
      <w:proofErr w:type="spellEnd"/>
      <w:r w:rsidRPr="00F5735B">
        <w:t xml:space="preserve"> </w:t>
      </w:r>
      <w:proofErr w:type="spellStart"/>
      <w:r w:rsidRPr="00F5735B">
        <w:t>okolnostima</w:t>
      </w:r>
      <w:proofErr w:type="spellEnd"/>
      <w:r w:rsidRPr="00F5735B">
        <w:t xml:space="preserve">, </w:t>
      </w:r>
      <w:proofErr w:type="spellStart"/>
      <w:r w:rsidRPr="00F5735B">
        <w:t>dovoljan</w:t>
      </w:r>
      <w:proofErr w:type="spellEnd"/>
      <w:r w:rsidRPr="00F5735B">
        <w:t xml:space="preserve"> da </w:t>
      </w:r>
      <w:proofErr w:type="spellStart"/>
      <w:r w:rsidRPr="00F5735B">
        <w:t>pokrije</w:t>
      </w:r>
      <w:proofErr w:type="spellEnd"/>
      <w:r w:rsidRPr="00F5735B">
        <w:t xml:space="preserve"> </w:t>
      </w:r>
      <w:proofErr w:type="spellStart"/>
      <w:r w:rsidRPr="00F5735B">
        <w:t>troškove</w:t>
      </w:r>
      <w:proofErr w:type="spellEnd"/>
      <w:r w:rsidRPr="00F5735B">
        <w:t xml:space="preserve"> </w:t>
      </w:r>
      <w:proofErr w:type="spellStart"/>
      <w:r w:rsidRPr="00F5735B">
        <w:t>Međunarodnog</w:t>
      </w:r>
      <w:proofErr w:type="spellEnd"/>
      <w:r w:rsidRPr="00F5735B">
        <w:t xml:space="preserve"> </w:t>
      </w:r>
      <w:proofErr w:type="spellStart"/>
      <w:r w:rsidRPr="00F5735B">
        <w:t>biroa</w:t>
      </w:r>
      <w:proofErr w:type="spellEnd"/>
      <w:r w:rsidRPr="00F5735B">
        <w:t xml:space="preserve"> za </w:t>
      </w:r>
      <w:proofErr w:type="spellStart"/>
      <w:r w:rsidRPr="00F5735B">
        <w:t>održavanje</w:t>
      </w:r>
      <w:proofErr w:type="spellEnd"/>
      <w:r w:rsidRPr="00F5735B">
        <w:t xml:space="preserve"> </w:t>
      </w:r>
      <w:proofErr w:type="spellStart"/>
      <w:r w:rsidRPr="00F5735B">
        <w:t>usluga</w:t>
      </w:r>
      <w:proofErr w:type="spellEnd"/>
      <w:r w:rsidRPr="00F5735B">
        <w:t xml:space="preserve"> </w:t>
      </w:r>
      <w:proofErr w:type="spellStart"/>
      <w:r w:rsidRPr="00F5735B">
        <w:t>međunarodne</w:t>
      </w:r>
      <w:proofErr w:type="spellEnd"/>
      <w:r w:rsidRPr="00F5735B">
        <w:t xml:space="preserve"> </w:t>
      </w:r>
      <w:proofErr w:type="spellStart"/>
      <w:r w:rsidRPr="00F5735B">
        <w:t>registracije</w:t>
      </w:r>
      <w:proofErr w:type="spellEnd"/>
      <w:r w:rsidRPr="00F5735B">
        <w:t xml:space="preserve">, bez </w:t>
      </w:r>
      <w:proofErr w:type="spellStart"/>
      <w:r w:rsidRPr="00F5735B">
        <w:t>zahteva</w:t>
      </w:r>
      <w:proofErr w:type="spellEnd"/>
      <w:r w:rsidRPr="00F5735B">
        <w:t xml:space="preserve"> za </w:t>
      </w:r>
      <w:proofErr w:type="spellStart"/>
      <w:r w:rsidRPr="00F5735B">
        <w:t>plaćanje</w:t>
      </w:r>
      <w:proofErr w:type="spellEnd"/>
      <w:r w:rsidRPr="00F5735B">
        <w:t xml:space="preserve"> </w:t>
      </w:r>
      <w:proofErr w:type="spellStart"/>
      <w:r w:rsidRPr="00F5735B">
        <w:t>doprinosa</w:t>
      </w:r>
      <w:proofErr w:type="spellEnd"/>
      <w:r w:rsidRPr="00F5735B">
        <w:t xml:space="preserve"> </w:t>
      </w:r>
      <w:proofErr w:type="spellStart"/>
      <w:r w:rsidRPr="00F5735B">
        <w:t>pomenutih</w:t>
      </w:r>
      <w:proofErr w:type="spellEnd"/>
      <w:r w:rsidRPr="00F5735B">
        <w:t xml:space="preserve"> u </w:t>
      </w:r>
      <w:proofErr w:type="spellStart"/>
      <w:r w:rsidRPr="00F5735B">
        <w:t>paragrafu</w:t>
      </w:r>
      <w:proofErr w:type="spellEnd"/>
      <w:r w:rsidRPr="00F5735B">
        <w:t xml:space="preserve"> (3)(V) gore.</w:t>
      </w:r>
    </w:p>
    <w:p w14:paraId="767670AB" w14:textId="77777777" w:rsidR="00F5735B" w:rsidRPr="00F5735B" w:rsidRDefault="00F5735B" w:rsidP="00F5735B">
      <w:pPr>
        <w:jc w:val="center"/>
      </w:pPr>
      <w:r w:rsidRPr="00F5735B">
        <w:t xml:space="preserve">(5) (a) Da bi se </w:t>
      </w:r>
      <w:proofErr w:type="spellStart"/>
      <w:r w:rsidRPr="00F5735B">
        <w:t>odredio</w:t>
      </w:r>
      <w:proofErr w:type="spellEnd"/>
      <w:r w:rsidRPr="00F5735B">
        <w:t xml:space="preserve"> </w:t>
      </w:r>
      <w:proofErr w:type="spellStart"/>
      <w:r w:rsidRPr="00F5735B">
        <w:t>njen</w:t>
      </w:r>
      <w:proofErr w:type="spellEnd"/>
      <w:r w:rsidRPr="00F5735B">
        <w:t xml:space="preserve"> </w:t>
      </w:r>
      <w:proofErr w:type="spellStart"/>
      <w:r w:rsidRPr="00F5735B">
        <w:t>doprinos</w:t>
      </w:r>
      <w:proofErr w:type="spellEnd"/>
      <w:r w:rsidRPr="00F5735B">
        <w:t xml:space="preserve"> </w:t>
      </w:r>
      <w:proofErr w:type="spellStart"/>
      <w:r w:rsidRPr="00F5735B">
        <w:t>pomenut</w:t>
      </w:r>
      <w:proofErr w:type="spellEnd"/>
      <w:r w:rsidRPr="00F5735B">
        <w:t xml:space="preserve"> u </w:t>
      </w:r>
      <w:proofErr w:type="spellStart"/>
      <w:r w:rsidRPr="00F5735B">
        <w:t>paragrafu</w:t>
      </w:r>
      <w:proofErr w:type="spellEnd"/>
      <w:r w:rsidRPr="00F5735B">
        <w:t xml:space="preserve"> (3)(V), </w:t>
      </w:r>
      <w:proofErr w:type="spellStart"/>
      <w:r w:rsidRPr="00F5735B">
        <w:t>svaka</w:t>
      </w:r>
      <w:proofErr w:type="spellEnd"/>
      <w:r w:rsidRPr="00F5735B">
        <w:t xml:space="preserve"> </w:t>
      </w:r>
      <w:proofErr w:type="spellStart"/>
      <w:r w:rsidRPr="00F5735B">
        <w:t>zemlja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 xml:space="preserve"> </w:t>
      </w:r>
      <w:proofErr w:type="spellStart"/>
      <w:r w:rsidRPr="00F5735B">
        <w:t>pripadaće</w:t>
      </w:r>
      <w:proofErr w:type="spellEnd"/>
      <w:r w:rsidRPr="00F5735B">
        <w:t xml:space="preserve"> </w:t>
      </w:r>
      <w:proofErr w:type="spellStart"/>
      <w:r w:rsidRPr="00F5735B">
        <w:t>istoj</w:t>
      </w:r>
      <w:proofErr w:type="spellEnd"/>
      <w:r w:rsidRPr="00F5735B">
        <w:t xml:space="preserve"> </w:t>
      </w:r>
      <w:proofErr w:type="spellStart"/>
      <w:r w:rsidRPr="00F5735B">
        <w:t>klasi</w:t>
      </w:r>
      <w:proofErr w:type="spellEnd"/>
      <w:r w:rsidRPr="00F5735B">
        <w:t xml:space="preserve"> </w:t>
      </w:r>
      <w:proofErr w:type="spellStart"/>
      <w:r w:rsidRPr="00F5735B">
        <w:t>kojoj</w:t>
      </w:r>
      <w:proofErr w:type="spellEnd"/>
      <w:r w:rsidRPr="00F5735B">
        <w:t xml:space="preserve"> </w:t>
      </w:r>
      <w:proofErr w:type="spellStart"/>
      <w:r w:rsidRPr="00F5735B">
        <w:t>pripada</w:t>
      </w:r>
      <w:proofErr w:type="spellEnd"/>
      <w:r w:rsidRPr="00F5735B">
        <w:t xml:space="preserve"> u </w:t>
      </w:r>
      <w:proofErr w:type="spellStart"/>
      <w:r w:rsidRPr="00F5735B">
        <w:t>Pariskoj</w:t>
      </w:r>
      <w:proofErr w:type="spellEnd"/>
      <w:r w:rsidRPr="00F5735B">
        <w:t xml:space="preserve"> </w:t>
      </w:r>
      <w:proofErr w:type="spellStart"/>
      <w:r w:rsidRPr="00F5735B">
        <w:t>uniji</w:t>
      </w:r>
      <w:proofErr w:type="spellEnd"/>
      <w:r w:rsidRPr="00F5735B">
        <w:t xml:space="preserve"> za </w:t>
      </w:r>
      <w:proofErr w:type="spellStart"/>
      <w:r w:rsidRPr="00F5735B">
        <w:t>zaštitu</w:t>
      </w:r>
      <w:proofErr w:type="spellEnd"/>
      <w:r w:rsidRPr="00F5735B">
        <w:t xml:space="preserve"> </w:t>
      </w:r>
      <w:proofErr w:type="spellStart"/>
      <w:r w:rsidRPr="00F5735B">
        <w:t>industrijske</w:t>
      </w:r>
      <w:proofErr w:type="spellEnd"/>
      <w:r w:rsidRPr="00F5735B">
        <w:t xml:space="preserve"> </w:t>
      </w:r>
      <w:proofErr w:type="spellStart"/>
      <w:r w:rsidRPr="00F5735B">
        <w:t>svojine</w:t>
      </w:r>
      <w:proofErr w:type="spellEnd"/>
      <w:r w:rsidRPr="00F5735B">
        <w:t xml:space="preserve">,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plaćaće</w:t>
      </w:r>
      <w:proofErr w:type="spellEnd"/>
      <w:r w:rsidRPr="00F5735B">
        <w:t xml:space="preserve"> </w:t>
      </w:r>
      <w:proofErr w:type="spellStart"/>
      <w:r w:rsidRPr="00F5735B">
        <w:t>svoje</w:t>
      </w:r>
      <w:proofErr w:type="spellEnd"/>
      <w:r w:rsidRPr="00F5735B">
        <w:t xml:space="preserve"> </w:t>
      </w:r>
      <w:proofErr w:type="spellStart"/>
      <w:r w:rsidRPr="00F5735B">
        <w:t>godišnje</w:t>
      </w:r>
      <w:proofErr w:type="spellEnd"/>
      <w:r w:rsidRPr="00F5735B">
        <w:t xml:space="preserve"> </w:t>
      </w:r>
      <w:proofErr w:type="spellStart"/>
      <w:r w:rsidRPr="00F5735B">
        <w:t>doprinose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osnovu</w:t>
      </w:r>
      <w:proofErr w:type="spellEnd"/>
      <w:r w:rsidRPr="00F5735B">
        <w:t xml:space="preserve"> </w:t>
      </w:r>
      <w:proofErr w:type="spellStart"/>
      <w:r w:rsidRPr="00F5735B">
        <w:t>broja</w:t>
      </w:r>
      <w:proofErr w:type="spellEnd"/>
      <w:r w:rsidRPr="00F5735B">
        <w:t xml:space="preserve"> </w:t>
      </w:r>
      <w:proofErr w:type="spellStart"/>
      <w:r w:rsidRPr="00F5735B">
        <w:t>jedinica</w:t>
      </w:r>
      <w:proofErr w:type="spellEnd"/>
      <w:r w:rsidRPr="00F5735B">
        <w:t xml:space="preserve"> koji je </w:t>
      </w:r>
      <w:proofErr w:type="spellStart"/>
      <w:r w:rsidRPr="00F5735B">
        <w:t>određen</w:t>
      </w:r>
      <w:proofErr w:type="spellEnd"/>
      <w:r w:rsidRPr="00F5735B">
        <w:t xml:space="preserve"> za </w:t>
      </w:r>
      <w:proofErr w:type="spellStart"/>
      <w:r w:rsidRPr="00F5735B">
        <w:t>tu</w:t>
      </w:r>
      <w:proofErr w:type="spellEnd"/>
      <w:r w:rsidRPr="00F5735B">
        <w:t xml:space="preserve"> </w:t>
      </w:r>
      <w:proofErr w:type="spellStart"/>
      <w:r w:rsidRPr="00F5735B">
        <w:t>klasu</w:t>
      </w:r>
      <w:proofErr w:type="spellEnd"/>
      <w:r w:rsidRPr="00F5735B">
        <w:t xml:space="preserve"> u </w:t>
      </w:r>
      <w:proofErr w:type="spellStart"/>
      <w:r w:rsidRPr="00F5735B">
        <w:t>toj</w:t>
      </w:r>
      <w:proofErr w:type="spellEnd"/>
      <w:r w:rsidRPr="00F5735B">
        <w:t xml:space="preserve"> </w:t>
      </w:r>
      <w:proofErr w:type="spellStart"/>
      <w:r w:rsidRPr="00F5735B">
        <w:t>uniji</w:t>
      </w:r>
      <w:proofErr w:type="spellEnd"/>
      <w:r w:rsidRPr="00F5735B">
        <w:t>.</w:t>
      </w:r>
    </w:p>
    <w:p w14:paraId="38CD344D" w14:textId="77777777" w:rsidR="00F5735B" w:rsidRPr="00F5735B" w:rsidRDefault="00F5735B" w:rsidP="00F5735B">
      <w:pPr>
        <w:jc w:val="center"/>
      </w:pPr>
      <w:r w:rsidRPr="00F5735B">
        <w:t xml:space="preserve">(b) </w:t>
      </w:r>
      <w:proofErr w:type="spellStart"/>
      <w:r w:rsidRPr="00F5735B">
        <w:t>Godišnji</w:t>
      </w:r>
      <w:proofErr w:type="spellEnd"/>
      <w:r w:rsidRPr="00F5735B">
        <w:t xml:space="preserve"> </w:t>
      </w:r>
      <w:proofErr w:type="spellStart"/>
      <w:r w:rsidRPr="00F5735B">
        <w:t>doprinos</w:t>
      </w:r>
      <w:proofErr w:type="spellEnd"/>
      <w:r w:rsidRPr="00F5735B">
        <w:t xml:space="preserve"> </w:t>
      </w:r>
      <w:proofErr w:type="spellStart"/>
      <w:r w:rsidRPr="00F5735B">
        <w:t>svake</w:t>
      </w:r>
      <w:proofErr w:type="spellEnd"/>
      <w:r w:rsidRPr="00F5735B">
        <w:t xml:space="preserve"> </w:t>
      </w:r>
      <w:proofErr w:type="spellStart"/>
      <w:r w:rsidRPr="00F5735B">
        <w:t>zemlje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 xml:space="preserve"> se </w:t>
      </w:r>
      <w:proofErr w:type="spellStart"/>
      <w:r w:rsidRPr="00F5735B">
        <w:t>sastoji</w:t>
      </w:r>
      <w:proofErr w:type="spellEnd"/>
      <w:r w:rsidRPr="00F5735B">
        <w:t xml:space="preserve"> od </w:t>
      </w:r>
      <w:proofErr w:type="spellStart"/>
      <w:r w:rsidRPr="00F5735B">
        <w:t>iznosa</w:t>
      </w:r>
      <w:proofErr w:type="spellEnd"/>
      <w:r w:rsidRPr="00F5735B">
        <w:t xml:space="preserve"> </w:t>
      </w:r>
      <w:proofErr w:type="spellStart"/>
      <w:r w:rsidRPr="00F5735B">
        <w:t>čiji</w:t>
      </w:r>
      <w:proofErr w:type="spellEnd"/>
      <w:r w:rsidRPr="00F5735B">
        <w:t xml:space="preserve"> je </w:t>
      </w:r>
      <w:proofErr w:type="spellStart"/>
      <w:r w:rsidRPr="00F5735B">
        <w:t>odnos</w:t>
      </w:r>
      <w:proofErr w:type="spellEnd"/>
      <w:r w:rsidRPr="00F5735B">
        <w:t xml:space="preserve"> u </w:t>
      </w:r>
      <w:proofErr w:type="spellStart"/>
      <w:r w:rsidRPr="00F5735B">
        <w:t>ukupnoj</w:t>
      </w:r>
      <w:proofErr w:type="spellEnd"/>
      <w:r w:rsidRPr="00F5735B">
        <w:t xml:space="preserve"> sumi </w:t>
      </w:r>
      <w:proofErr w:type="spellStart"/>
      <w:r w:rsidRPr="00F5735B">
        <w:t>godišnjih</w:t>
      </w:r>
      <w:proofErr w:type="spellEnd"/>
      <w:r w:rsidRPr="00F5735B">
        <w:t xml:space="preserve"> </w:t>
      </w:r>
      <w:proofErr w:type="spellStart"/>
      <w:r w:rsidRPr="00F5735B">
        <w:t>doprinosa</w:t>
      </w:r>
      <w:proofErr w:type="spellEnd"/>
      <w:r w:rsidRPr="00F5735B">
        <w:t xml:space="preserve"> </w:t>
      </w:r>
      <w:proofErr w:type="spellStart"/>
      <w:r w:rsidRPr="00F5735B">
        <w:t>svih</w:t>
      </w:r>
      <w:proofErr w:type="spellEnd"/>
      <w:r w:rsidRPr="00F5735B">
        <w:t xml:space="preserve"> </w:t>
      </w:r>
      <w:proofErr w:type="spellStart"/>
      <w:r w:rsidRPr="00F5735B">
        <w:t>zemalja</w:t>
      </w:r>
      <w:proofErr w:type="spellEnd"/>
      <w:r w:rsidRPr="00F5735B">
        <w:t xml:space="preserve"> u </w:t>
      </w:r>
      <w:proofErr w:type="spellStart"/>
      <w:r w:rsidRPr="00F5735B">
        <w:t>budžetu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 xml:space="preserve">, </w:t>
      </w:r>
      <w:proofErr w:type="spellStart"/>
      <w:r w:rsidRPr="00F5735B">
        <w:t>isti</w:t>
      </w:r>
      <w:proofErr w:type="spellEnd"/>
      <w:r w:rsidRPr="00F5735B">
        <w:t xml:space="preserve"> </w:t>
      </w:r>
      <w:proofErr w:type="spellStart"/>
      <w:r w:rsidRPr="00F5735B">
        <w:t>kao</w:t>
      </w:r>
      <w:proofErr w:type="spellEnd"/>
      <w:r w:rsidRPr="00F5735B">
        <w:t xml:space="preserve"> </w:t>
      </w:r>
      <w:proofErr w:type="spellStart"/>
      <w:r w:rsidRPr="00F5735B">
        <w:t>što</w:t>
      </w:r>
      <w:proofErr w:type="spellEnd"/>
      <w:r w:rsidRPr="00F5735B">
        <w:t xml:space="preserve"> je </w:t>
      </w:r>
      <w:proofErr w:type="spellStart"/>
      <w:r w:rsidRPr="00F5735B">
        <w:t>odnos</w:t>
      </w:r>
      <w:proofErr w:type="spellEnd"/>
      <w:r w:rsidRPr="00F5735B">
        <w:t xml:space="preserve"> </w:t>
      </w:r>
      <w:proofErr w:type="spellStart"/>
      <w:r w:rsidRPr="00F5735B">
        <w:t>između</w:t>
      </w:r>
      <w:proofErr w:type="spellEnd"/>
      <w:r w:rsidRPr="00F5735B">
        <w:t xml:space="preserve"> </w:t>
      </w:r>
      <w:proofErr w:type="spellStart"/>
      <w:r w:rsidRPr="00F5735B">
        <w:t>broja</w:t>
      </w:r>
      <w:proofErr w:type="spellEnd"/>
      <w:r w:rsidRPr="00F5735B">
        <w:t xml:space="preserve"> </w:t>
      </w:r>
      <w:proofErr w:type="spellStart"/>
      <w:r w:rsidRPr="00F5735B">
        <w:t>jedinica</w:t>
      </w:r>
      <w:proofErr w:type="spellEnd"/>
      <w:r w:rsidRPr="00F5735B">
        <w:t xml:space="preserve"> u </w:t>
      </w:r>
      <w:proofErr w:type="spellStart"/>
      <w:r w:rsidRPr="00F5735B">
        <w:t>klasi</w:t>
      </w:r>
      <w:proofErr w:type="spellEnd"/>
      <w:r w:rsidRPr="00F5735B">
        <w:t xml:space="preserve"> u </w:t>
      </w:r>
      <w:proofErr w:type="spellStart"/>
      <w:r w:rsidRPr="00F5735B">
        <w:t>kojoj</w:t>
      </w:r>
      <w:proofErr w:type="spellEnd"/>
      <w:r w:rsidRPr="00F5735B">
        <w:t xml:space="preserve"> je </w:t>
      </w:r>
      <w:proofErr w:type="spellStart"/>
      <w:r w:rsidRPr="00F5735B">
        <w:t>zemlja</w:t>
      </w:r>
      <w:proofErr w:type="spellEnd"/>
      <w:r w:rsidRPr="00F5735B">
        <w:t xml:space="preserve"> </w:t>
      </w:r>
      <w:proofErr w:type="spellStart"/>
      <w:r w:rsidRPr="00F5735B">
        <w:t>svrstana</w:t>
      </w:r>
      <w:proofErr w:type="spellEnd"/>
      <w:r w:rsidRPr="00F5735B">
        <w:t xml:space="preserve"> </w:t>
      </w:r>
      <w:proofErr w:type="spellStart"/>
      <w:r w:rsidRPr="00F5735B">
        <w:t>prema</w:t>
      </w:r>
      <w:proofErr w:type="spellEnd"/>
      <w:r w:rsidRPr="00F5735B">
        <w:t xml:space="preserve"> </w:t>
      </w:r>
      <w:proofErr w:type="spellStart"/>
      <w:r w:rsidRPr="00F5735B">
        <w:t>ukupnom</w:t>
      </w:r>
      <w:proofErr w:type="spellEnd"/>
      <w:r w:rsidRPr="00F5735B">
        <w:t xml:space="preserve"> </w:t>
      </w:r>
      <w:proofErr w:type="spellStart"/>
      <w:r w:rsidRPr="00F5735B">
        <w:t>broju</w:t>
      </w:r>
      <w:proofErr w:type="spellEnd"/>
      <w:r w:rsidRPr="00F5735B">
        <w:t xml:space="preserve"> </w:t>
      </w:r>
      <w:proofErr w:type="spellStart"/>
      <w:r w:rsidRPr="00F5735B">
        <w:t>jedinica</w:t>
      </w:r>
      <w:proofErr w:type="spellEnd"/>
      <w:r w:rsidRPr="00F5735B">
        <w:t xml:space="preserve"> </w:t>
      </w:r>
      <w:proofErr w:type="spellStart"/>
      <w:r w:rsidRPr="00F5735B">
        <w:t>svih</w:t>
      </w:r>
      <w:proofErr w:type="spellEnd"/>
      <w:r w:rsidRPr="00F5735B">
        <w:t xml:space="preserve"> </w:t>
      </w:r>
      <w:proofErr w:type="spellStart"/>
      <w:r w:rsidRPr="00F5735B">
        <w:t>zemalja</w:t>
      </w:r>
      <w:proofErr w:type="spellEnd"/>
      <w:r w:rsidRPr="00F5735B">
        <w:t xml:space="preserve"> </w:t>
      </w:r>
      <w:proofErr w:type="spellStart"/>
      <w:r w:rsidRPr="00F5735B">
        <w:t>zajedno</w:t>
      </w:r>
      <w:proofErr w:type="spellEnd"/>
      <w:r w:rsidRPr="00F5735B">
        <w:t>.</w:t>
      </w:r>
    </w:p>
    <w:p w14:paraId="335C4245" w14:textId="77777777" w:rsidR="00F5735B" w:rsidRPr="00F5735B" w:rsidRDefault="00F5735B" w:rsidP="00F5735B">
      <w:pPr>
        <w:jc w:val="center"/>
      </w:pPr>
      <w:r w:rsidRPr="00F5735B">
        <w:lastRenderedPageBreak/>
        <w:t xml:space="preserve">(c) Datum </w:t>
      </w:r>
      <w:proofErr w:type="spellStart"/>
      <w:r w:rsidRPr="00F5735B">
        <w:t>dospelosti</w:t>
      </w:r>
      <w:proofErr w:type="spellEnd"/>
      <w:r w:rsidRPr="00F5735B">
        <w:t xml:space="preserve"> </w:t>
      </w:r>
      <w:proofErr w:type="spellStart"/>
      <w:r w:rsidRPr="00F5735B">
        <w:t>doprinosa</w:t>
      </w:r>
      <w:proofErr w:type="spellEnd"/>
      <w:r w:rsidRPr="00F5735B">
        <w:t xml:space="preserve"> za </w:t>
      </w:r>
      <w:proofErr w:type="spellStart"/>
      <w:r w:rsidRPr="00F5735B">
        <w:t>plaćanje</w:t>
      </w:r>
      <w:proofErr w:type="spellEnd"/>
      <w:r w:rsidRPr="00F5735B">
        <w:t xml:space="preserve"> </w:t>
      </w:r>
      <w:proofErr w:type="spellStart"/>
      <w:r w:rsidRPr="00F5735B">
        <w:t>određuje</w:t>
      </w:r>
      <w:proofErr w:type="spellEnd"/>
      <w:r w:rsidRPr="00F5735B">
        <w:t xml:space="preserve"> </w:t>
      </w:r>
      <w:proofErr w:type="spellStart"/>
      <w:r w:rsidRPr="00F5735B">
        <w:t>Skupština</w:t>
      </w:r>
      <w:proofErr w:type="spellEnd"/>
      <w:r w:rsidRPr="00F5735B">
        <w:t>.</w:t>
      </w:r>
    </w:p>
    <w:p w14:paraId="756711CD" w14:textId="77777777" w:rsidR="00F5735B" w:rsidRPr="00F5735B" w:rsidRDefault="00F5735B" w:rsidP="00F5735B">
      <w:pPr>
        <w:jc w:val="center"/>
      </w:pPr>
      <w:r w:rsidRPr="00F5735B">
        <w:t xml:space="preserve">(d) </w:t>
      </w:r>
      <w:proofErr w:type="spellStart"/>
      <w:r w:rsidRPr="00F5735B">
        <w:t>Zemlja</w:t>
      </w:r>
      <w:proofErr w:type="spellEnd"/>
      <w:r w:rsidRPr="00F5735B">
        <w:t xml:space="preserve"> </w:t>
      </w:r>
      <w:proofErr w:type="spellStart"/>
      <w:r w:rsidRPr="00F5735B">
        <w:t>koja</w:t>
      </w:r>
      <w:proofErr w:type="spellEnd"/>
      <w:r w:rsidRPr="00F5735B">
        <w:t xml:space="preserve"> </w:t>
      </w:r>
      <w:proofErr w:type="spellStart"/>
      <w:r w:rsidRPr="00F5735B">
        <w:t>kasni</w:t>
      </w:r>
      <w:proofErr w:type="spellEnd"/>
      <w:r w:rsidRPr="00F5735B">
        <w:t xml:space="preserve"> </w:t>
      </w:r>
      <w:proofErr w:type="spellStart"/>
      <w:r w:rsidRPr="00F5735B">
        <w:t>sa</w:t>
      </w:r>
      <w:proofErr w:type="spellEnd"/>
      <w:r w:rsidRPr="00F5735B">
        <w:t xml:space="preserve"> </w:t>
      </w:r>
      <w:proofErr w:type="spellStart"/>
      <w:r w:rsidRPr="00F5735B">
        <w:t>plaćanjem</w:t>
      </w:r>
      <w:proofErr w:type="spellEnd"/>
      <w:r w:rsidRPr="00F5735B">
        <w:t xml:space="preserve"> </w:t>
      </w:r>
      <w:proofErr w:type="spellStart"/>
      <w:r w:rsidRPr="00F5735B">
        <w:t>svojih</w:t>
      </w:r>
      <w:proofErr w:type="spellEnd"/>
      <w:r w:rsidRPr="00F5735B">
        <w:t xml:space="preserve"> </w:t>
      </w:r>
      <w:proofErr w:type="spellStart"/>
      <w:r w:rsidRPr="00F5735B">
        <w:t>doprinosa</w:t>
      </w:r>
      <w:proofErr w:type="spellEnd"/>
      <w:r w:rsidRPr="00F5735B">
        <w:t xml:space="preserve"> ne </w:t>
      </w:r>
      <w:proofErr w:type="spellStart"/>
      <w:r w:rsidRPr="00F5735B">
        <w:t>može</w:t>
      </w:r>
      <w:proofErr w:type="spellEnd"/>
      <w:r w:rsidRPr="00F5735B">
        <w:t xml:space="preserve"> </w:t>
      </w:r>
      <w:proofErr w:type="spellStart"/>
      <w:r w:rsidRPr="00F5735B">
        <w:t>koristiti</w:t>
      </w:r>
      <w:proofErr w:type="spellEnd"/>
      <w:r w:rsidRPr="00F5735B">
        <w:t xml:space="preserve"> </w:t>
      </w:r>
      <w:proofErr w:type="spellStart"/>
      <w:r w:rsidRPr="00F5735B">
        <w:t>svoje</w:t>
      </w:r>
      <w:proofErr w:type="spellEnd"/>
      <w:r w:rsidRPr="00F5735B">
        <w:t xml:space="preserve"> </w:t>
      </w:r>
      <w:proofErr w:type="spellStart"/>
      <w:r w:rsidRPr="00F5735B">
        <w:t>pravo</w:t>
      </w:r>
      <w:proofErr w:type="spellEnd"/>
      <w:r w:rsidRPr="00F5735B">
        <w:t xml:space="preserve"> </w:t>
      </w:r>
      <w:proofErr w:type="spellStart"/>
      <w:r w:rsidRPr="00F5735B">
        <w:t>glasanja</w:t>
      </w:r>
      <w:proofErr w:type="spellEnd"/>
      <w:r w:rsidRPr="00F5735B">
        <w:t xml:space="preserve"> u </w:t>
      </w:r>
      <w:proofErr w:type="spellStart"/>
      <w:r w:rsidRPr="00F5735B">
        <w:t>bilo</w:t>
      </w:r>
      <w:proofErr w:type="spellEnd"/>
      <w:r w:rsidRPr="00F5735B">
        <w:t xml:space="preserve"> </w:t>
      </w:r>
      <w:proofErr w:type="spellStart"/>
      <w:r w:rsidRPr="00F5735B">
        <w:t>kom</w:t>
      </w:r>
      <w:proofErr w:type="spellEnd"/>
      <w:r w:rsidRPr="00F5735B">
        <w:t xml:space="preserve"> </w:t>
      </w:r>
      <w:proofErr w:type="spellStart"/>
      <w:r w:rsidRPr="00F5735B">
        <w:t>organu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 xml:space="preserve"> </w:t>
      </w:r>
      <w:proofErr w:type="spellStart"/>
      <w:r w:rsidRPr="00F5735B">
        <w:t>ako</w:t>
      </w:r>
      <w:proofErr w:type="spellEnd"/>
      <w:r w:rsidRPr="00F5735B">
        <w:t xml:space="preserve"> je </w:t>
      </w:r>
      <w:proofErr w:type="spellStart"/>
      <w:r w:rsidRPr="00F5735B">
        <w:t>iznos</w:t>
      </w:r>
      <w:proofErr w:type="spellEnd"/>
      <w:r w:rsidRPr="00F5735B">
        <w:t xml:space="preserve"> </w:t>
      </w:r>
      <w:proofErr w:type="spellStart"/>
      <w:r w:rsidRPr="00F5735B">
        <w:t>njenog</w:t>
      </w:r>
      <w:proofErr w:type="spellEnd"/>
      <w:r w:rsidRPr="00F5735B">
        <w:t xml:space="preserve"> </w:t>
      </w:r>
      <w:proofErr w:type="spellStart"/>
      <w:r w:rsidRPr="00F5735B">
        <w:t>duga</w:t>
      </w:r>
      <w:proofErr w:type="spellEnd"/>
      <w:r w:rsidRPr="00F5735B">
        <w:t xml:space="preserve"> </w:t>
      </w:r>
      <w:proofErr w:type="spellStart"/>
      <w:r w:rsidRPr="00F5735B">
        <w:t>jednak</w:t>
      </w:r>
      <w:proofErr w:type="spellEnd"/>
      <w:r w:rsidRPr="00F5735B">
        <w:t xml:space="preserve"> </w:t>
      </w:r>
      <w:proofErr w:type="spellStart"/>
      <w:r w:rsidRPr="00F5735B">
        <w:t>ili</w:t>
      </w:r>
      <w:proofErr w:type="spellEnd"/>
      <w:r w:rsidRPr="00F5735B">
        <w:t xml:space="preserve"> </w:t>
      </w:r>
      <w:proofErr w:type="spellStart"/>
      <w:r w:rsidRPr="00F5735B">
        <w:t>veći</w:t>
      </w:r>
      <w:proofErr w:type="spellEnd"/>
      <w:r w:rsidRPr="00F5735B">
        <w:t xml:space="preserve"> od </w:t>
      </w:r>
      <w:proofErr w:type="spellStart"/>
      <w:r w:rsidRPr="00F5735B">
        <w:t>iznosa</w:t>
      </w:r>
      <w:proofErr w:type="spellEnd"/>
      <w:r w:rsidRPr="00F5735B">
        <w:t xml:space="preserve"> </w:t>
      </w:r>
      <w:proofErr w:type="spellStart"/>
      <w:r w:rsidRPr="00F5735B">
        <w:t>doprinosa</w:t>
      </w:r>
      <w:proofErr w:type="spellEnd"/>
      <w:r w:rsidRPr="00F5735B">
        <w:t xml:space="preserve"> koji </w:t>
      </w:r>
      <w:proofErr w:type="spellStart"/>
      <w:r w:rsidRPr="00F5735B">
        <w:t>duguje</w:t>
      </w:r>
      <w:proofErr w:type="spellEnd"/>
      <w:r w:rsidRPr="00F5735B">
        <w:t xml:space="preserve"> u </w:t>
      </w:r>
      <w:proofErr w:type="spellStart"/>
      <w:r w:rsidRPr="00F5735B">
        <w:t>pune</w:t>
      </w:r>
      <w:proofErr w:type="spellEnd"/>
      <w:r w:rsidRPr="00F5735B">
        <w:t xml:space="preserve"> </w:t>
      </w:r>
      <w:proofErr w:type="spellStart"/>
      <w:r w:rsidRPr="00F5735B">
        <w:t>dve</w:t>
      </w:r>
      <w:proofErr w:type="spellEnd"/>
      <w:r w:rsidRPr="00F5735B">
        <w:t xml:space="preserve"> </w:t>
      </w:r>
      <w:proofErr w:type="spellStart"/>
      <w:r w:rsidRPr="00F5735B">
        <w:t>protekle</w:t>
      </w:r>
      <w:proofErr w:type="spellEnd"/>
      <w:r w:rsidRPr="00F5735B">
        <w:t xml:space="preserve"> </w:t>
      </w:r>
      <w:proofErr w:type="spellStart"/>
      <w:r w:rsidRPr="00F5735B">
        <w:t>godine</w:t>
      </w:r>
      <w:proofErr w:type="spellEnd"/>
      <w:r w:rsidRPr="00F5735B">
        <w:t xml:space="preserve">. </w:t>
      </w:r>
      <w:proofErr w:type="spellStart"/>
      <w:r w:rsidRPr="00F5735B">
        <w:t>Ipak</w:t>
      </w:r>
      <w:proofErr w:type="spellEnd"/>
      <w:r w:rsidRPr="00F5735B">
        <w:t xml:space="preserve">, </w:t>
      </w:r>
      <w:proofErr w:type="spellStart"/>
      <w:r w:rsidRPr="00F5735B">
        <w:t>svaki</w:t>
      </w:r>
      <w:proofErr w:type="spellEnd"/>
      <w:r w:rsidRPr="00F5735B">
        <w:t xml:space="preserve"> organ </w:t>
      </w:r>
      <w:proofErr w:type="spellStart"/>
      <w:r w:rsidRPr="00F5735B">
        <w:t>unije</w:t>
      </w:r>
      <w:proofErr w:type="spellEnd"/>
      <w:r w:rsidRPr="00F5735B">
        <w:t xml:space="preserve"> </w:t>
      </w:r>
      <w:proofErr w:type="spellStart"/>
      <w:r w:rsidRPr="00F5735B">
        <w:t>može</w:t>
      </w:r>
      <w:proofErr w:type="spellEnd"/>
      <w:r w:rsidRPr="00F5735B">
        <w:t xml:space="preserve"> </w:t>
      </w:r>
      <w:proofErr w:type="spellStart"/>
      <w:r w:rsidRPr="00F5735B">
        <w:t>dozvoliti</w:t>
      </w:r>
      <w:proofErr w:type="spellEnd"/>
      <w:r w:rsidRPr="00F5735B">
        <w:t xml:space="preserve"> </w:t>
      </w:r>
      <w:proofErr w:type="spellStart"/>
      <w:r w:rsidRPr="00F5735B">
        <w:t>takvoj</w:t>
      </w:r>
      <w:proofErr w:type="spellEnd"/>
      <w:r w:rsidRPr="00F5735B">
        <w:t xml:space="preserve"> </w:t>
      </w:r>
      <w:proofErr w:type="spellStart"/>
      <w:r w:rsidRPr="00F5735B">
        <w:t>zemlji</w:t>
      </w:r>
      <w:proofErr w:type="spellEnd"/>
      <w:r w:rsidRPr="00F5735B">
        <w:t xml:space="preserve"> da </w:t>
      </w:r>
      <w:proofErr w:type="spellStart"/>
      <w:r w:rsidRPr="00F5735B">
        <w:t>nastavi</w:t>
      </w:r>
      <w:proofErr w:type="spellEnd"/>
      <w:r w:rsidRPr="00F5735B">
        <w:t xml:space="preserve"> da </w:t>
      </w:r>
      <w:proofErr w:type="spellStart"/>
      <w:r w:rsidRPr="00F5735B">
        <w:t>koristi</w:t>
      </w:r>
      <w:proofErr w:type="spellEnd"/>
      <w:r w:rsidRPr="00F5735B">
        <w:t xml:space="preserve"> </w:t>
      </w:r>
      <w:proofErr w:type="spellStart"/>
      <w:r w:rsidRPr="00F5735B">
        <w:t>svoje</w:t>
      </w:r>
      <w:proofErr w:type="spellEnd"/>
      <w:r w:rsidRPr="00F5735B">
        <w:t xml:space="preserve"> </w:t>
      </w:r>
      <w:proofErr w:type="spellStart"/>
      <w:r w:rsidRPr="00F5735B">
        <w:t>pravo</w:t>
      </w:r>
      <w:proofErr w:type="spellEnd"/>
      <w:r w:rsidRPr="00F5735B">
        <w:t xml:space="preserve"> </w:t>
      </w:r>
      <w:proofErr w:type="spellStart"/>
      <w:r w:rsidRPr="00F5735B">
        <w:t>glasanja</w:t>
      </w:r>
      <w:proofErr w:type="spellEnd"/>
      <w:r w:rsidRPr="00F5735B">
        <w:t xml:space="preserve"> u tom </w:t>
      </w:r>
      <w:proofErr w:type="spellStart"/>
      <w:r w:rsidRPr="00F5735B">
        <w:t>organu</w:t>
      </w:r>
      <w:proofErr w:type="spellEnd"/>
      <w:r w:rsidRPr="00F5735B">
        <w:t xml:space="preserve">, </w:t>
      </w:r>
      <w:proofErr w:type="spellStart"/>
      <w:r w:rsidRPr="00F5735B">
        <w:t>ako</w:t>
      </w:r>
      <w:proofErr w:type="spellEnd"/>
      <w:r w:rsidRPr="00F5735B">
        <w:t xml:space="preserve">,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sve</w:t>
      </w:r>
      <w:proofErr w:type="spellEnd"/>
      <w:r w:rsidRPr="00F5735B">
        <w:t xml:space="preserve"> </w:t>
      </w:r>
      <w:proofErr w:type="spellStart"/>
      <w:r w:rsidRPr="00F5735B">
        <w:t>dok</w:t>
      </w:r>
      <w:proofErr w:type="spellEnd"/>
      <w:r w:rsidRPr="00F5735B">
        <w:t xml:space="preserve">, taj organ </w:t>
      </w:r>
      <w:proofErr w:type="spellStart"/>
      <w:r w:rsidRPr="00F5735B">
        <w:t>smatra</w:t>
      </w:r>
      <w:proofErr w:type="spellEnd"/>
      <w:r w:rsidRPr="00F5735B">
        <w:t xml:space="preserve"> da je </w:t>
      </w:r>
      <w:proofErr w:type="spellStart"/>
      <w:r w:rsidRPr="00F5735B">
        <w:t>kašnjenje</w:t>
      </w:r>
      <w:proofErr w:type="spellEnd"/>
      <w:r w:rsidRPr="00F5735B">
        <w:t xml:space="preserve"> u </w:t>
      </w:r>
      <w:proofErr w:type="spellStart"/>
      <w:r w:rsidRPr="00F5735B">
        <w:t>plaćanju</w:t>
      </w:r>
      <w:proofErr w:type="spellEnd"/>
      <w:r w:rsidRPr="00F5735B">
        <w:t xml:space="preserve"> </w:t>
      </w:r>
      <w:proofErr w:type="spellStart"/>
      <w:r w:rsidRPr="00F5735B">
        <w:t>rezultat</w:t>
      </w:r>
      <w:proofErr w:type="spellEnd"/>
      <w:r w:rsidRPr="00F5735B">
        <w:t xml:space="preserve"> </w:t>
      </w:r>
      <w:proofErr w:type="spellStart"/>
      <w:r w:rsidRPr="00F5735B">
        <w:t>izuzetnih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neotklonjivih</w:t>
      </w:r>
      <w:proofErr w:type="spellEnd"/>
      <w:r w:rsidRPr="00F5735B">
        <w:t xml:space="preserve"> </w:t>
      </w:r>
      <w:proofErr w:type="spellStart"/>
      <w:r w:rsidRPr="00F5735B">
        <w:t>okolnosti</w:t>
      </w:r>
      <w:proofErr w:type="spellEnd"/>
      <w:r w:rsidRPr="00F5735B">
        <w:t>.</w:t>
      </w:r>
    </w:p>
    <w:p w14:paraId="0E22E348" w14:textId="77777777" w:rsidR="00F5735B" w:rsidRPr="00F5735B" w:rsidRDefault="00F5735B" w:rsidP="00F5735B">
      <w:pPr>
        <w:jc w:val="center"/>
      </w:pPr>
      <w:r w:rsidRPr="00F5735B">
        <w:t xml:space="preserve">(e) </w:t>
      </w:r>
      <w:proofErr w:type="spellStart"/>
      <w:r w:rsidRPr="00F5735B">
        <w:t>Ako</w:t>
      </w:r>
      <w:proofErr w:type="spellEnd"/>
      <w:r w:rsidRPr="00F5735B">
        <w:t xml:space="preserve"> se </w:t>
      </w:r>
      <w:proofErr w:type="spellStart"/>
      <w:r w:rsidRPr="00F5735B">
        <w:t>budžet</w:t>
      </w:r>
      <w:proofErr w:type="spellEnd"/>
      <w:r w:rsidRPr="00F5735B">
        <w:t xml:space="preserve"> ne </w:t>
      </w:r>
      <w:proofErr w:type="spellStart"/>
      <w:r w:rsidRPr="00F5735B">
        <w:t>usvoji</w:t>
      </w:r>
      <w:proofErr w:type="spellEnd"/>
      <w:r w:rsidRPr="00F5735B">
        <w:t xml:space="preserve"> pre </w:t>
      </w:r>
      <w:proofErr w:type="spellStart"/>
      <w:r w:rsidRPr="00F5735B">
        <w:t>početka</w:t>
      </w:r>
      <w:proofErr w:type="spellEnd"/>
      <w:r w:rsidRPr="00F5735B">
        <w:t xml:space="preserve"> </w:t>
      </w:r>
      <w:proofErr w:type="spellStart"/>
      <w:r w:rsidRPr="00F5735B">
        <w:t>nove</w:t>
      </w:r>
      <w:proofErr w:type="spellEnd"/>
      <w:r w:rsidRPr="00F5735B">
        <w:t xml:space="preserve"> </w:t>
      </w:r>
      <w:proofErr w:type="spellStart"/>
      <w:r w:rsidRPr="00F5735B">
        <w:t>budžetske</w:t>
      </w:r>
      <w:proofErr w:type="spellEnd"/>
      <w:r w:rsidRPr="00F5735B">
        <w:t xml:space="preserve"> </w:t>
      </w:r>
      <w:proofErr w:type="spellStart"/>
      <w:r w:rsidRPr="00F5735B">
        <w:t>godine</w:t>
      </w:r>
      <w:proofErr w:type="spellEnd"/>
      <w:r w:rsidRPr="00F5735B">
        <w:t xml:space="preserve">, </w:t>
      </w:r>
      <w:proofErr w:type="spellStart"/>
      <w:r w:rsidRPr="00F5735B">
        <w:t>biće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istom</w:t>
      </w:r>
      <w:proofErr w:type="spellEnd"/>
      <w:r w:rsidRPr="00F5735B">
        <w:t xml:space="preserve"> </w:t>
      </w:r>
      <w:proofErr w:type="spellStart"/>
      <w:r w:rsidRPr="00F5735B">
        <w:t>nivou</w:t>
      </w:r>
      <w:proofErr w:type="spellEnd"/>
      <w:r w:rsidRPr="00F5735B">
        <w:t xml:space="preserve"> </w:t>
      </w:r>
      <w:proofErr w:type="spellStart"/>
      <w:r w:rsidRPr="00F5735B">
        <w:t>kao</w:t>
      </w:r>
      <w:proofErr w:type="spellEnd"/>
      <w:r w:rsidRPr="00F5735B">
        <w:t xml:space="preserve"> </w:t>
      </w:r>
      <w:proofErr w:type="spellStart"/>
      <w:r w:rsidRPr="00F5735B">
        <w:t>budžet</w:t>
      </w:r>
      <w:proofErr w:type="spellEnd"/>
      <w:r w:rsidRPr="00F5735B">
        <w:t xml:space="preserve"> </w:t>
      </w:r>
      <w:proofErr w:type="spellStart"/>
      <w:r w:rsidRPr="00F5735B">
        <w:t>prethodne</w:t>
      </w:r>
      <w:proofErr w:type="spellEnd"/>
      <w:r w:rsidRPr="00F5735B">
        <w:t xml:space="preserve"> </w:t>
      </w:r>
      <w:proofErr w:type="spellStart"/>
      <w:r w:rsidRPr="00F5735B">
        <w:t>godine</w:t>
      </w:r>
      <w:proofErr w:type="spellEnd"/>
      <w:r w:rsidRPr="00F5735B">
        <w:t xml:space="preserve">, u </w:t>
      </w:r>
      <w:proofErr w:type="spellStart"/>
      <w:r w:rsidRPr="00F5735B">
        <w:t>skladu</w:t>
      </w:r>
      <w:proofErr w:type="spellEnd"/>
      <w:r w:rsidRPr="00F5735B">
        <w:t xml:space="preserve"> </w:t>
      </w:r>
      <w:proofErr w:type="spellStart"/>
      <w:r w:rsidRPr="00F5735B">
        <w:t>sa</w:t>
      </w:r>
      <w:proofErr w:type="spellEnd"/>
      <w:r w:rsidRPr="00F5735B">
        <w:t xml:space="preserve"> </w:t>
      </w:r>
      <w:proofErr w:type="spellStart"/>
      <w:r w:rsidRPr="00F5735B">
        <w:t>finansijskim</w:t>
      </w:r>
      <w:proofErr w:type="spellEnd"/>
      <w:r w:rsidRPr="00F5735B">
        <w:t xml:space="preserve"> </w:t>
      </w:r>
      <w:proofErr w:type="spellStart"/>
      <w:r w:rsidRPr="00F5735B">
        <w:t>pravilnikom</w:t>
      </w:r>
      <w:proofErr w:type="spellEnd"/>
      <w:r w:rsidRPr="00F5735B">
        <w:t>.</w:t>
      </w:r>
    </w:p>
    <w:p w14:paraId="6B75F3BB" w14:textId="77777777" w:rsidR="00F5735B" w:rsidRPr="00F5735B" w:rsidRDefault="00F5735B" w:rsidP="00F5735B">
      <w:pPr>
        <w:jc w:val="center"/>
      </w:pPr>
      <w:r w:rsidRPr="00F5735B">
        <w:t xml:space="preserve">(6) Sa </w:t>
      </w:r>
      <w:proofErr w:type="spellStart"/>
      <w:r w:rsidRPr="00F5735B">
        <w:t>izuzetkom</w:t>
      </w:r>
      <w:proofErr w:type="spellEnd"/>
      <w:r w:rsidRPr="00F5735B">
        <w:t xml:space="preserve"> </w:t>
      </w:r>
      <w:proofErr w:type="spellStart"/>
      <w:r w:rsidRPr="00F5735B">
        <w:t>odredaba</w:t>
      </w:r>
      <w:proofErr w:type="spellEnd"/>
      <w:r w:rsidRPr="00F5735B">
        <w:t xml:space="preserve"> </w:t>
      </w:r>
      <w:proofErr w:type="spellStart"/>
      <w:r w:rsidRPr="00F5735B">
        <w:t>iz</w:t>
      </w:r>
      <w:proofErr w:type="spellEnd"/>
      <w:r w:rsidRPr="00F5735B">
        <w:t xml:space="preserve"> </w:t>
      </w:r>
      <w:proofErr w:type="spellStart"/>
      <w:r w:rsidRPr="00F5735B">
        <w:t>stava</w:t>
      </w:r>
      <w:proofErr w:type="spellEnd"/>
      <w:r w:rsidRPr="00F5735B">
        <w:t xml:space="preserve"> (4)(a), </w:t>
      </w:r>
      <w:proofErr w:type="spellStart"/>
      <w:r w:rsidRPr="00F5735B">
        <w:t>iznos</w:t>
      </w:r>
      <w:proofErr w:type="spellEnd"/>
      <w:r w:rsidRPr="00F5735B">
        <w:t xml:space="preserve"> </w:t>
      </w:r>
      <w:proofErr w:type="spellStart"/>
      <w:r w:rsidRPr="00F5735B">
        <w:t>taksi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troškova</w:t>
      </w:r>
      <w:proofErr w:type="spellEnd"/>
      <w:r w:rsidRPr="00F5735B">
        <w:t xml:space="preserve"> za </w:t>
      </w:r>
      <w:proofErr w:type="spellStart"/>
      <w:r w:rsidRPr="00F5735B">
        <w:t>usluge</w:t>
      </w:r>
      <w:proofErr w:type="spellEnd"/>
      <w:r w:rsidRPr="00F5735B">
        <w:t xml:space="preserve"> </w:t>
      </w:r>
      <w:proofErr w:type="spellStart"/>
      <w:r w:rsidRPr="00F5735B">
        <w:t>koje</w:t>
      </w:r>
      <w:proofErr w:type="spellEnd"/>
      <w:r w:rsidRPr="00F5735B">
        <w:t xml:space="preserve"> </w:t>
      </w:r>
      <w:proofErr w:type="spellStart"/>
      <w:r w:rsidRPr="00F5735B">
        <w:t>obavlja</w:t>
      </w:r>
      <w:proofErr w:type="spellEnd"/>
      <w:r w:rsidRPr="00F5735B">
        <w:t xml:space="preserve"> </w:t>
      </w:r>
      <w:proofErr w:type="spellStart"/>
      <w:r w:rsidRPr="00F5735B">
        <w:t>Međunarodni</w:t>
      </w:r>
      <w:proofErr w:type="spellEnd"/>
      <w:r w:rsidRPr="00F5735B">
        <w:t xml:space="preserve"> biro u </w:t>
      </w:r>
      <w:proofErr w:type="spellStart"/>
      <w:r w:rsidRPr="00F5735B">
        <w:t>vezi</w:t>
      </w:r>
      <w:proofErr w:type="spellEnd"/>
      <w:r w:rsidRPr="00F5735B">
        <w:t xml:space="preserve"> </w:t>
      </w:r>
      <w:proofErr w:type="spellStart"/>
      <w:r w:rsidRPr="00F5735B">
        <w:t>sa</w:t>
      </w:r>
      <w:proofErr w:type="spellEnd"/>
      <w:r w:rsidRPr="00F5735B">
        <w:t xml:space="preserve"> </w:t>
      </w:r>
      <w:proofErr w:type="spellStart"/>
      <w:r w:rsidRPr="00F5735B">
        <w:t>Posebnom</w:t>
      </w:r>
      <w:proofErr w:type="spellEnd"/>
      <w:r w:rsidRPr="00F5735B">
        <w:t xml:space="preserve"> </w:t>
      </w:r>
      <w:proofErr w:type="spellStart"/>
      <w:r w:rsidRPr="00F5735B">
        <w:t>unijom</w:t>
      </w:r>
      <w:proofErr w:type="spellEnd"/>
      <w:r w:rsidRPr="00F5735B">
        <w:t xml:space="preserve"> </w:t>
      </w:r>
      <w:proofErr w:type="spellStart"/>
      <w:r w:rsidRPr="00F5735B">
        <w:t>određuje</w:t>
      </w:r>
      <w:proofErr w:type="spellEnd"/>
      <w:r w:rsidRPr="00F5735B">
        <w:t xml:space="preserve"> </w:t>
      </w:r>
      <w:proofErr w:type="spellStart"/>
      <w:r w:rsidRPr="00F5735B">
        <w:t>generalni</w:t>
      </w:r>
      <w:proofErr w:type="spellEnd"/>
      <w:r w:rsidRPr="00F5735B">
        <w:t xml:space="preserve"> </w:t>
      </w:r>
      <w:proofErr w:type="spellStart"/>
      <w:r w:rsidRPr="00F5735B">
        <w:t>direktor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o tome </w:t>
      </w:r>
      <w:proofErr w:type="spellStart"/>
      <w:r w:rsidRPr="00F5735B">
        <w:t>izveštava</w:t>
      </w:r>
      <w:proofErr w:type="spellEnd"/>
      <w:r w:rsidRPr="00F5735B">
        <w:t xml:space="preserve"> </w:t>
      </w:r>
      <w:proofErr w:type="spellStart"/>
      <w:r w:rsidRPr="00F5735B">
        <w:t>Skupštinu</w:t>
      </w:r>
      <w:proofErr w:type="spellEnd"/>
      <w:r w:rsidRPr="00F5735B">
        <w:t>.</w:t>
      </w:r>
    </w:p>
    <w:p w14:paraId="27143E14" w14:textId="77777777" w:rsidR="00F5735B" w:rsidRPr="00F5735B" w:rsidRDefault="00F5735B" w:rsidP="00F5735B">
      <w:pPr>
        <w:jc w:val="center"/>
      </w:pPr>
      <w:r w:rsidRPr="00F5735B">
        <w:t xml:space="preserve">(7) (a) </w:t>
      </w:r>
      <w:proofErr w:type="spellStart"/>
      <w:r w:rsidRPr="00F5735B">
        <w:t>Posebna</w:t>
      </w:r>
      <w:proofErr w:type="spellEnd"/>
      <w:r w:rsidRPr="00F5735B">
        <w:t xml:space="preserve"> </w:t>
      </w:r>
      <w:proofErr w:type="spellStart"/>
      <w:r w:rsidRPr="00F5735B">
        <w:t>unija</w:t>
      </w:r>
      <w:proofErr w:type="spellEnd"/>
      <w:r w:rsidRPr="00F5735B">
        <w:t xml:space="preserve"> </w:t>
      </w:r>
      <w:proofErr w:type="spellStart"/>
      <w:r w:rsidRPr="00F5735B">
        <w:t>raspolaže</w:t>
      </w:r>
      <w:proofErr w:type="spellEnd"/>
      <w:r w:rsidRPr="00F5735B">
        <w:t xml:space="preserve"> </w:t>
      </w:r>
      <w:proofErr w:type="spellStart"/>
      <w:r w:rsidRPr="00F5735B">
        <w:t>obrtnim</w:t>
      </w:r>
      <w:proofErr w:type="spellEnd"/>
      <w:r w:rsidRPr="00F5735B">
        <w:t xml:space="preserve"> </w:t>
      </w:r>
      <w:proofErr w:type="spellStart"/>
      <w:r w:rsidRPr="00F5735B">
        <w:t>fondom</w:t>
      </w:r>
      <w:proofErr w:type="spellEnd"/>
      <w:r w:rsidRPr="00F5735B">
        <w:t xml:space="preserve"> koji se </w:t>
      </w:r>
      <w:proofErr w:type="spellStart"/>
      <w:r w:rsidRPr="00F5735B">
        <w:t>obrazuje</w:t>
      </w:r>
      <w:proofErr w:type="spellEnd"/>
      <w:r w:rsidRPr="00F5735B">
        <w:t xml:space="preserve"> od </w:t>
      </w:r>
      <w:proofErr w:type="spellStart"/>
      <w:r w:rsidRPr="00F5735B">
        <w:t>jedinstvene</w:t>
      </w:r>
      <w:proofErr w:type="spellEnd"/>
      <w:r w:rsidRPr="00F5735B">
        <w:t xml:space="preserve"> </w:t>
      </w:r>
      <w:proofErr w:type="spellStart"/>
      <w:r w:rsidRPr="00F5735B">
        <w:t>uplate</w:t>
      </w:r>
      <w:proofErr w:type="spellEnd"/>
      <w:r w:rsidRPr="00F5735B">
        <w:t xml:space="preserve"> </w:t>
      </w:r>
      <w:proofErr w:type="spellStart"/>
      <w:r w:rsidRPr="00F5735B">
        <w:t>svake</w:t>
      </w:r>
      <w:proofErr w:type="spellEnd"/>
      <w:r w:rsidRPr="00F5735B">
        <w:t xml:space="preserve"> </w:t>
      </w:r>
      <w:proofErr w:type="spellStart"/>
      <w:r w:rsidRPr="00F5735B">
        <w:t>zemlje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 xml:space="preserve">. </w:t>
      </w:r>
      <w:proofErr w:type="spellStart"/>
      <w:r w:rsidRPr="00F5735B">
        <w:t>Ako</w:t>
      </w:r>
      <w:proofErr w:type="spellEnd"/>
      <w:r w:rsidRPr="00F5735B">
        <w:t xml:space="preserve"> fond </w:t>
      </w:r>
      <w:proofErr w:type="spellStart"/>
      <w:r w:rsidRPr="00F5735B">
        <w:t>postane</w:t>
      </w:r>
      <w:proofErr w:type="spellEnd"/>
      <w:r w:rsidRPr="00F5735B">
        <w:t xml:space="preserve"> </w:t>
      </w:r>
      <w:proofErr w:type="spellStart"/>
      <w:r w:rsidRPr="00F5735B">
        <w:t>nedovoljan</w:t>
      </w:r>
      <w:proofErr w:type="spellEnd"/>
      <w:r w:rsidRPr="00F5735B">
        <w:t xml:space="preserve">, </w:t>
      </w:r>
      <w:proofErr w:type="spellStart"/>
      <w:r w:rsidRPr="00F5735B">
        <w:t>Skupština</w:t>
      </w:r>
      <w:proofErr w:type="spellEnd"/>
      <w:r w:rsidRPr="00F5735B">
        <w:t xml:space="preserve"> </w:t>
      </w:r>
      <w:proofErr w:type="spellStart"/>
      <w:r w:rsidRPr="00F5735B">
        <w:t>odlučuje</w:t>
      </w:r>
      <w:proofErr w:type="spellEnd"/>
      <w:r w:rsidRPr="00F5735B">
        <w:t xml:space="preserve"> o </w:t>
      </w:r>
      <w:proofErr w:type="spellStart"/>
      <w:r w:rsidRPr="00F5735B">
        <w:t>njegovom</w:t>
      </w:r>
      <w:proofErr w:type="spellEnd"/>
      <w:r w:rsidRPr="00F5735B">
        <w:t xml:space="preserve"> </w:t>
      </w:r>
      <w:proofErr w:type="spellStart"/>
      <w:r w:rsidRPr="00F5735B">
        <w:t>povećanju</w:t>
      </w:r>
      <w:proofErr w:type="spellEnd"/>
      <w:r w:rsidRPr="00F5735B">
        <w:t>.</w:t>
      </w:r>
    </w:p>
    <w:p w14:paraId="4E9E4388" w14:textId="77777777" w:rsidR="00F5735B" w:rsidRPr="00F5735B" w:rsidRDefault="00F5735B" w:rsidP="00F5735B">
      <w:pPr>
        <w:jc w:val="center"/>
      </w:pPr>
      <w:r w:rsidRPr="00F5735B">
        <w:t xml:space="preserve">(b) </w:t>
      </w:r>
      <w:proofErr w:type="spellStart"/>
      <w:r w:rsidRPr="00F5735B">
        <w:t>Iznos</w:t>
      </w:r>
      <w:proofErr w:type="spellEnd"/>
      <w:r w:rsidRPr="00F5735B">
        <w:t xml:space="preserve"> </w:t>
      </w:r>
      <w:proofErr w:type="spellStart"/>
      <w:r w:rsidRPr="00F5735B">
        <w:t>početne</w:t>
      </w:r>
      <w:proofErr w:type="spellEnd"/>
      <w:r w:rsidRPr="00F5735B">
        <w:t xml:space="preserve"> </w:t>
      </w:r>
      <w:proofErr w:type="spellStart"/>
      <w:r w:rsidRPr="00F5735B">
        <w:t>uplate</w:t>
      </w:r>
      <w:proofErr w:type="spellEnd"/>
      <w:r w:rsidRPr="00F5735B">
        <w:t xml:space="preserve"> </w:t>
      </w:r>
      <w:proofErr w:type="spellStart"/>
      <w:r w:rsidRPr="00F5735B">
        <w:t>svake</w:t>
      </w:r>
      <w:proofErr w:type="spellEnd"/>
      <w:r w:rsidRPr="00F5735B">
        <w:t xml:space="preserve"> </w:t>
      </w:r>
      <w:proofErr w:type="spellStart"/>
      <w:r w:rsidRPr="00F5735B">
        <w:t>zemlje</w:t>
      </w:r>
      <w:proofErr w:type="spellEnd"/>
      <w:r w:rsidRPr="00F5735B">
        <w:t xml:space="preserve"> u </w:t>
      </w:r>
      <w:proofErr w:type="spellStart"/>
      <w:r w:rsidRPr="00F5735B">
        <w:t>navedeni</w:t>
      </w:r>
      <w:proofErr w:type="spellEnd"/>
      <w:r w:rsidRPr="00F5735B">
        <w:t xml:space="preserve"> fond, </w:t>
      </w:r>
      <w:proofErr w:type="spellStart"/>
      <w:r w:rsidRPr="00F5735B">
        <w:t>ili</w:t>
      </w:r>
      <w:proofErr w:type="spellEnd"/>
      <w:r w:rsidRPr="00F5735B">
        <w:t xml:space="preserve"> </w:t>
      </w:r>
      <w:proofErr w:type="spellStart"/>
      <w:r w:rsidRPr="00F5735B">
        <w:t>njeno</w:t>
      </w:r>
      <w:proofErr w:type="spellEnd"/>
      <w:r w:rsidRPr="00F5735B">
        <w:t xml:space="preserve"> </w:t>
      </w:r>
      <w:proofErr w:type="spellStart"/>
      <w:r w:rsidRPr="00F5735B">
        <w:t>učešće</w:t>
      </w:r>
      <w:proofErr w:type="spellEnd"/>
      <w:r w:rsidRPr="00F5735B">
        <w:t xml:space="preserve"> u </w:t>
      </w:r>
      <w:proofErr w:type="spellStart"/>
      <w:r w:rsidRPr="00F5735B">
        <w:t>njegovom</w:t>
      </w:r>
      <w:proofErr w:type="spellEnd"/>
      <w:r w:rsidRPr="00F5735B">
        <w:t xml:space="preserve"> </w:t>
      </w:r>
      <w:proofErr w:type="spellStart"/>
      <w:r w:rsidRPr="00F5735B">
        <w:t>povećanju</w:t>
      </w:r>
      <w:proofErr w:type="spellEnd"/>
      <w:r w:rsidRPr="00F5735B">
        <w:t xml:space="preserve"> je </w:t>
      </w:r>
      <w:proofErr w:type="spellStart"/>
      <w:r w:rsidRPr="00F5735B">
        <w:t>srazmerno</w:t>
      </w:r>
      <w:proofErr w:type="spellEnd"/>
      <w:r w:rsidRPr="00F5735B">
        <w:t xml:space="preserve"> </w:t>
      </w:r>
      <w:proofErr w:type="spellStart"/>
      <w:r w:rsidRPr="00F5735B">
        <w:t>doprinosu</w:t>
      </w:r>
      <w:proofErr w:type="spellEnd"/>
      <w:r w:rsidRPr="00F5735B">
        <w:t xml:space="preserve"> </w:t>
      </w:r>
      <w:proofErr w:type="spellStart"/>
      <w:r w:rsidRPr="00F5735B">
        <w:t>te</w:t>
      </w:r>
      <w:proofErr w:type="spellEnd"/>
      <w:r w:rsidRPr="00F5735B">
        <w:t xml:space="preserve"> </w:t>
      </w:r>
      <w:proofErr w:type="spellStart"/>
      <w:r w:rsidRPr="00F5735B">
        <w:t>zemlje</w:t>
      </w:r>
      <w:proofErr w:type="spellEnd"/>
      <w:r w:rsidRPr="00F5735B">
        <w:t xml:space="preserve">, </w:t>
      </w:r>
      <w:proofErr w:type="spellStart"/>
      <w:r w:rsidRPr="00F5735B">
        <w:t>kao</w:t>
      </w:r>
      <w:proofErr w:type="spellEnd"/>
      <w:r w:rsidRPr="00F5735B">
        <w:t xml:space="preserve"> </w:t>
      </w:r>
      <w:proofErr w:type="spellStart"/>
      <w:r w:rsidRPr="00F5735B">
        <w:t>članice</w:t>
      </w:r>
      <w:proofErr w:type="spellEnd"/>
      <w:r w:rsidRPr="00F5735B">
        <w:t xml:space="preserve"> </w:t>
      </w:r>
      <w:proofErr w:type="spellStart"/>
      <w:r w:rsidRPr="00F5735B">
        <w:t>Pariske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 xml:space="preserve"> za </w:t>
      </w:r>
      <w:proofErr w:type="spellStart"/>
      <w:r w:rsidRPr="00F5735B">
        <w:t>zaštitu</w:t>
      </w:r>
      <w:proofErr w:type="spellEnd"/>
      <w:r w:rsidRPr="00F5735B">
        <w:t xml:space="preserve"> </w:t>
      </w:r>
      <w:proofErr w:type="spellStart"/>
      <w:r w:rsidRPr="00F5735B">
        <w:t>industrijske</w:t>
      </w:r>
      <w:proofErr w:type="spellEnd"/>
      <w:r w:rsidRPr="00F5735B">
        <w:t xml:space="preserve"> </w:t>
      </w:r>
      <w:proofErr w:type="spellStart"/>
      <w:r w:rsidRPr="00F5735B">
        <w:t>svojine</w:t>
      </w:r>
      <w:proofErr w:type="spellEnd"/>
      <w:r w:rsidRPr="00F5735B">
        <w:t xml:space="preserve">, </w:t>
      </w:r>
      <w:proofErr w:type="spellStart"/>
      <w:r w:rsidRPr="00F5735B">
        <w:t>budžetu</w:t>
      </w:r>
      <w:proofErr w:type="spellEnd"/>
      <w:r w:rsidRPr="00F5735B">
        <w:t xml:space="preserve"> </w:t>
      </w:r>
      <w:proofErr w:type="spellStart"/>
      <w:r w:rsidRPr="00F5735B">
        <w:t>te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 xml:space="preserve"> za </w:t>
      </w:r>
      <w:proofErr w:type="spellStart"/>
      <w:r w:rsidRPr="00F5735B">
        <w:t>godinu</w:t>
      </w:r>
      <w:proofErr w:type="spellEnd"/>
      <w:r w:rsidRPr="00F5735B">
        <w:t xml:space="preserve"> u </w:t>
      </w:r>
      <w:proofErr w:type="spellStart"/>
      <w:r w:rsidRPr="00F5735B">
        <w:t>toku</w:t>
      </w:r>
      <w:proofErr w:type="spellEnd"/>
      <w:r w:rsidRPr="00F5735B">
        <w:t xml:space="preserve"> </w:t>
      </w:r>
      <w:proofErr w:type="spellStart"/>
      <w:r w:rsidRPr="00F5735B">
        <w:t>koje</w:t>
      </w:r>
      <w:proofErr w:type="spellEnd"/>
      <w:r w:rsidRPr="00F5735B">
        <w:t xml:space="preserve"> se fond </w:t>
      </w:r>
      <w:proofErr w:type="spellStart"/>
      <w:r w:rsidRPr="00F5735B">
        <w:t>obrazuje</w:t>
      </w:r>
      <w:proofErr w:type="spellEnd"/>
      <w:r w:rsidRPr="00F5735B">
        <w:t xml:space="preserve"> </w:t>
      </w:r>
      <w:proofErr w:type="spellStart"/>
      <w:r w:rsidRPr="00F5735B">
        <w:t>ili</w:t>
      </w:r>
      <w:proofErr w:type="spellEnd"/>
      <w:r w:rsidRPr="00F5735B">
        <w:t xml:space="preserve"> se o </w:t>
      </w:r>
      <w:proofErr w:type="spellStart"/>
      <w:r w:rsidRPr="00F5735B">
        <w:t>povećanju</w:t>
      </w:r>
      <w:proofErr w:type="spellEnd"/>
      <w:r w:rsidRPr="00F5735B">
        <w:t xml:space="preserve"> </w:t>
      </w:r>
      <w:proofErr w:type="spellStart"/>
      <w:r w:rsidRPr="00F5735B">
        <w:t>odlučuje</w:t>
      </w:r>
      <w:proofErr w:type="spellEnd"/>
      <w:r w:rsidRPr="00F5735B">
        <w:t>.</w:t>
      </w:r>
    </w:p>
    <w:p w14:paraId="28919013" w14:textId="77777777" w:rsidR="00F5735B" w:rsidRPr="00F5735B" w:rsidRDefault="00F5735B" w:rsidP="00F5735B">
      <w:pPr>
        <w:jc w:val="center"/>
      </w:pPr>
      <w:r w:rsidRPr="00F5735B">
        <w:t xml:space="preserve">(c) </w:t>
      </w:r>
      <w:proofErr w:type="spellStart"/>
      <w:r w:rsidRPr="00F5735B">
        <w:t>Srazmeru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uslove</w:t>
      </w:r>
      <w:proofErr w:type="spellEnd"/>
      <w:r w:rsidRPr="00F5735B">
        <w:t xml:space="preserve"> </w:t>
      </w:r>
      <w:proofErr w:type="spellStart"/>
      <w:r w:rsidRPr="00F5735B">
        <w:t>plaćanja</w:t>
      </w:r>
      <w:proofErr w:type="spellEnd"/>
      <w:r w:rsidRPr="00F5735B">
        <w:t xml:space="preserve"> </w:t>
      </w:r>
      <w:proofErr w:type="spellStart"/>
      <w:r w:rsidRPr="00F5735B">
        <w:t>određuje</w:t>
      </w:r>
      <w:proofErr w:type="spellEnd"/>
      <w:r w:rsidRPr="00F5735B">
        <w:t xml:space="preserve"> </w:t>
      </w:r>
      <w:proofErr w:type="spellStart"/>
      <w:r w:rsidRPr="00F5735B">
        <w:t>Skupština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predlog</w:t>
      </w:r>
      <w:proofErr w:type="spellEnd"/>
      <w:r w:rsidRPr="00F5735B">
        <w:t xml:space="preserve"> </w:t>
      </w:r>
      <w:proofErr w:type="spellStart"/>
      <w:r w:rsidRPr="00F5735B">
        <w:t>Generalnog</w:t>
      </w:r>
      <w:proofErr w:type="spellEnd"/>
      <w:r w:rsidRPr="00F5735B">
        <w:t xml:space="preserve"> </w:t>
      </w:r>
      <w:proofErr w:type="spellStart"/>
      <w:r w:rsidRPr="00F5735B">
        <w:t>direktora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nakon</w:t>
      </w:r>
      <w:proofErr w:type="spellEnd"/>
      <w:r w:rsidRPr="00F5735B">
        <w:t xml:space="preserve"> </w:t>
      </w:r>
      <w:proofErr w:type="spellStart"/>
      <w:r w:rsidRPr="00F5735B">
        <w:t>što</w:t>
      </w:r>
      <w:proofErr w:type="spellEnd"/>
      <w:r w:rsidRPr="00F5735B">
        <w:t xml:space="preserve"> je </w:t>
      </w:r>
      <w:proofErr w:type="spellStart"/>
      <w:r w:rsidRPr="00F5735B">
        <w:t>primila</w:t>
      </w:r>
      <w:proofErr w:type="spellEnd"/>
      <w:r w:rsidRPr="00F5735B">
        <w:t xml:space="preserve"> </w:t>
      </w:r>
      <w:proofErr w:type="spellStart"/>
      <w:r w:rsidRPr="00F5735B">
        <w:t>mišljenje</w:t>
      </w:r>
      <w:proofErr w:type="spellEnd"/>
      <w:r w:rsidRPr="00F5735B">
        <w:t xml:space="preserve"> </w:t>
      </w:r>
      <w:proofErr w:type="spellStart"/>
      <w:r w:rsidRPr="00F5735B">
        <w:t>Koordinacionog</w:t>
      </w:r>
      <w:proofErr w:type="spellEnd"/>
      <w:r w:rsidRPr="00F5735B">
        <w:t xml:space="preserve"> </w:t>
      </w:r>
      <w:proofErr w:type="spellStart"/>
      <w:r w:rsidRPr="00F5735B">
        <w:t>komiteta</w:t>
      </w:r>
      <w:proofErr w:type="spellEnd"/>
      <w:r w:rsidRPr="00F5735B">
        <w:t xml:space="preserve"> </w:t>
      </w:r>
      <w:proofErr w:type="spellStart"/>
      <w:r w:rsidRPr="00F5735B">
        <w:t>Organizacije</w:t>
      </w:r>
      <w:proofErr w:type="spellEnd"/>
      <w:r w:rsidRPr="00F5735B">
        <w:t>.</w:t>
      </w:r>
    </w:p>
    <w:p w14:paraId="7350F04E" w14:textId="77777777" w:rsidR="00F5735B" w:rsidRPr="00F5735B" w:rsidRDefault="00F5735B" w:rsidP="00F5735B">
      <w:pPr>
        <w:jc w:val="center"/>
      </w:pPr>
      <w:r w:rsidRPr="00F5735B">
        <w:t xml:space="preserve">(8) (a) U </w:t>
      </w:r>
      <w:proofErr w:type="spellStart"/>
      <w:r w:rsidRPr="00F5735B">
        <w:t>sporazumu</w:t>
      </w:r>
      <w:proofErr w:type="spellEnd"/>
      <w:r w:rsidRPr="00F5735B">
        <w:t xml:space="preserve"> o </w:t>
      </w:r>
      <w:proofErr w:type="spellStart"/>
      <w:r w:rsidRPr="00F5735B">
        <w:t>sedištu</w:t>
      </w:r>
      <w:proofErr w:type="spellEnd"/>
      <w:r w:rsidRPr="00F5735B">
        <w:t xml:space="preserve">, </w:t>
      </w:r>
      <w:proofErr w:type="spellStart"/>
      <w:r w:rsidRPr="00F5735B">
        <w:t>zaključenom</w:t>
      </w:r>
      <w:proofErr w:type="spellEnd"/>
      <w:r w:rsidRPr="00F5735B">
        <w:t xml:space="preserve"> </w:t>
      </w:r>
      <w:proofErr w:type="spellStart"/>
      <w:r w:rsidRPr="00F5735B">
        <w:t>sa</w:t>
      </w:r>
      <w:proofErr w:type="spellEnd"/>
      <w:r w:rsidRPr="00F5735B">
        <w:t xml:space="preserve"> </w:t>
      </w:r>
      <w:proofErr w:type="spellStart"/>
      <w:r w:rsidRPr="00F5735B">
        <w:t>zemljom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čijoj</w:t>
      </w:r>
      <w:proofErr w:type="spellEnd"/>
      <w:r w:rsidRPr="00F5735B">
        <w:t xml:space="preserve"> </w:t>
      </w:r>
      <w:proofErr w:type="spellStart"/>
      <w:r w:rsidRPr="00F5735B">
        <w:t>teritoriji</w:t>
      </w:r>
      <w:proofErr w:type="spellEnd"/>
      <w:r w:rsidRPr="00F5735B">
        <w:t xml:space="preserve"> </w:t>
      </w:r>
      <w:proofErr w:type="spellStart"/>
      <w:r w:rsidRPr="00F5735B">
        <w:t>Organizacija</w:t>
      </w:r>
      <w:proofErr w:type="spellEnd"/>
      <w:r w:rsidRPr="00F5735B">
        <w:t xml:space="preserve"> </w:t>
      </w:r>
      <w:proofErr w:type="spellStart"/>
      <w:r w:rsidRPr="00F5735B">
        <w:t>ima</w:t>
      </w:r>
      <w:proofErr w:type="spellEnd"/>
      <w:r w:rsidRPr="00F5735B">
        <w:t xml:space="preserve"> </w:t>
      </w:r>
      <w:proofErr w:type="spellStart"/>
      <w:r w:rsidRPr="00F5735B">
        <w:t>svoje</w:t>
      </w:r>
      <w:proofErr w:type="spellEnd"/>
      <w:r w:rsidRPr="00F5735B">
        <w:t xml:space="preserve"> </w:t>
      </w:r>
      <w:proofErr w:type="spellStart"/>
      <w:r w:rsidRPr="00F5735B">
        <w:t>sedište</w:t>
      </w:r>
      <w:proofErr w:type="spellEnd"/>
      <w:r w:rsidRPr="00F5735B">
        <w:t xml:space="preserve">, </w:t>
      </w:r>
      <w:proofErr w:type="spellStart"/>
      <w:r w:rsidRPr="00F5735B">
        <w:t>predviđa</w:t>
      </w:r>
      <w:proofErr w:type="spellEnd"/>
      <w:r w:rsidRPr="00F5735B">
        <w:t xml:space="preserve"> se da ova </w:t>
      </w:r>
      <w:proofErr w:type="spellStart"/>
      <w:r w:rsidRPr="00F5735B">
        <w:t>zemlja</w:t>
      </w:r>
      <w:proofErr w:type="spellEnd"/>
      <w:r w:rsidRPr="00F5735B">
        <w:t xml:space="preserve"> </w:t>
      </w:r>
      <w:proofErr w:type="spellStart"/>
      <w:r w:rsidRPr="00F5735B">
        <w:t>daje</w:t>
      </w:r>
      <w:proofErr w:type="spellEnd"/>
      <w:r w:rsidRPr="00F5735B">
        <w:t xml:space="preserve"> </w:t>
      </w:r>
      <w:proofErr w:type="spellStart"/>
      <w:r w:rsidRPr="00F5735B">
        <w:t>avanse</w:t>
      </w:r>
      <w:proofErr w:type="spellEnd"/>
      <w:r w:rsidRPr="00F5735B">
        <w:t xml:space="preserve"> </w:t>
      </w:r>
      <w:proofErr w:type="spellStart"/>
      <w:r w:rsidRPr="00F5735B">
        <w:t>ukoliko</w:t>
      </w:r>
      <w:proofErr w:type="spellEnd"/>
      <w:r w:rsidRPr="00F5735B">
        <w:t xml:space="preserve"> bi </w:t>
      </w:r>
      <w:proofErr w:type="spellStart"/>
      <w:r w:rsidRPr="00F5735B">
        <w:t>obrtni</w:t>
      </w:r>
      <w:proofErr w:type="spellEnd"/>
      <w:r w:rsidRPr="00F5735B">
        <w:t xml:space="preserve"> fond bio </w:t>
      </w:r>
      <w:proofErr w:type="spellStart"/>
      <w:r w:rsidRPr="00F5735B">
        <w:t>nedovoljan</w:t>
      </w:r>
      <w:proofErr w:type="spellEnd"/>
      <w:r w:rsidRPr="00F5735B">
        <w:t xml:space="preserve">. </w:t>
      </w:r>
      <w:proofErr w:type="spellStart"/>
      <w:r w:rsidRPr="00F5735B">
        <w:t>Iznos</w:t>
      </w:r>
      <w:proofErr w:type="spellEnd"/>
      <w:r w:rsidRPr="00F5735B">
        <w:t xml:space="preserve"> </w:t>
      </w:r>
      <w:proofErr w:type="spellStart"/>
      <w:r w:rsidRPr="00F5735B">
        <w:t>tih</w:t>
      </w:r>
      <w:proofErr w:type="spellEnd"/>
      <w:r w:rsidRPr="00F5735B">
        <w:t xml:space="preserve"> </w:t>
      </w:r>
      <w:proofErr w:type="spellStart"/>
      <w:r w:rsidRPr="00F5735B">
        <w:t>avansa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uslovi</w:t>
      </w:r>
      <w:proofErr w:type="spellEnd"/>
      <w:r w:rsidRPr="00F5735B">
        <w:t xml:space="preserve"> pod </w:t>
      </w:r>
      <w:proofErr w:type="spellStart"/>
      <w:r w:rsidRPr="00F5735B">
        <w:t>kojima</w:t>
      </w:r>
      <w:proofErr w:type="spellEnd"/>
      <w:r w:rsidRPr="00F5735B">
        <w:t xml:space="preserve"> se </w:t>
      </w:r>
      <w:proofErr w:type="spellStart"/>
      <w:r w:rsidRPr="00F5735B">
        <w:t>odobravaju</w:t>
      </w:r>
      <w:proofErr w:type="spellEnd"/>
      <w:r w:rsidRPr="00F5735B">
        <w:t xml:space="preserve"> </w:t>
      </w:r>
      <w:proofErr w:type="spellStart"/>
      <w:r w:rsidRPr="00F5735B">
        <w:t>predmet</w:t>
      </w:r>
      <w:proofErr w:type="spellEnd"/>
      <w:r w:rsidRPr="00F5735B">
        <w:t xml:space="preserve"> </w:t>
      </w:r>
      <w:proofErr w:type="spellStart"/>
      <w:r w:rsidRPr="00F5735B">
        <w:t>su</w:t>
      </w:r>
      <w:proofErr w:type="spellEnd"/>
      <w:r w:rsidRPr="00F5735B">
        <w:t xml:space="preserve"> u </w:t>
      </w:r>
      <w:proofErr w:type="spellStart"/>
      <w:r w:rsidRPr="00F5735B">
        <w:t>svakom</w:t>
      </w:r>
      <w:proofErr w:type="spellEnd"/>
      <w:r w:rsidRPr="00F5735B">
        <w:t xml:space="preserve"> </w:t>
      </w:r>
      <w:proofErr w:type="spellStart"/>
      <w:r w:rsidRPr="00F5735B">
        <w:t>posebnom</w:t>
      </w:r>
      <w:proofErr w:type="spellEnd"/>
      <w:r w:rsidRPr="00F5735B">
        <w:t xml:space="preserve"> </w:t>
      </w:r>
      <w:proofErr w:type="spellStart"/>
      <w:r w:rsidRPr="00F5735B">
        <w:t>slučaju</w:t>
      </w:r>
      <w:proofErr w:type="spellEnd"/>
      <w:r w:rsidRPr="00F5735B">
        <w:t xml:space="preserve">, </w:t>
      </w:r>
      <w:proofErr w:type="spellStart"/>
      <w:r w:rsidRPr="00F5735B">
        <w:t>odvojenih</w:t>
      </w:r>
      <w:proofErr w:type="spellEnd"/>
      <w:r w:rsidRPr="00F5735B">
        <w:t xml:space="preserve"> </w:t>
      </w:r>
      <w:proofErr w:type="spellStart"/>
      <w:r w:rsidRPr="00F5735B">
        <w:t>sporazuma</w:t>
      </w:r>
      <w:proofErr w:type="spellEnd"/>
      <w:r w:rsidRPr="00F5735B">
        <w:t xml:space="preserve"> </w:t>
      </w:r>
      <w:proofErr w:type="spellStart"/>
      <w:r w:rsidRPr="00F5735B">
        <w:t>između</w:t>
      </w:r>
      <w:proofErr w:type="spellEnd"/>
      <w:r w:rsidRPr="00F5735B">
        <w:t xml:space="preserve"> </w:t>
      </w:r>
      <w:proofErr w:type="spellStart"/>
      <w:r w:rsidRPr="00F5735B">
        <w:t>te</w:t>
      </w:r>
      <w:proofErr w:type="spellEnd"/>
      <w:r w:rsidRPr="00F5735B">
        <w:t xml:space="preserve"> </w:t>
      </w:r>
      <w:proofErr w:type="spellStart"/>
      <w:r w:rsidRPr="00F5735B">
        <w:t>zemlje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Organizacije</w:t>
      </w:r>
      <w:proofErr w:type="spellEnd"/>
      <w:r w:rsidRPr="00F5735B">
        <w:t>.</w:t>
      </w:r>
    </w:p>
    <w:p w14:paraId="031FE483" w14:textId="77777777" w:rsidR="00F5735B" w:rsidRPr="00F5735B" w:rsidRDefault="00F5735B" w:rsidP="00F5735B">
      <w:pPr>
        <w:jc w:val="center"/>
      </w:pPr>
      <w:r w:rsidRPr="00F5735B">
        <w:t xml:space="preserve">(b) </w:t>
      </w:r>
      <w:proofErr w:type="spellStart"/>
      <w:r w:rsidRPr="00F5735B">
        <w:t>Zemlja</w:t>
      </w:r>
      <w:proofErr w:type="spellEnd"/>
      <w:r w:rsidRPr="00F5735B">
        <w:t xml:space="preserve"> </w:t>
      </w:r>
      <w:proofErr w:type="spellStart"/>
      <w:r w:rsidRPr="00F5735B">
        <w:t>iz</w:t>
      </w:r>
      <w:proofErr w:type="spellEnd"/>
      <w:r w:rsidRPr="00F5735B">
        <w:t xml:space="preserve"> </w:t>
      </w:r>
      <w:proofErr w:type="spellStart"/>
      <w:r w:rsidRPr="00F5735B">
        <w:t>tačke</w:t>
      </w:r>
      <w:proofErr w:type="spellEnd"/>
      <w:r w:rsidRPr="00F5735B">
        <w:t xml:space="preserve"> (a)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Organizacija</w:t>
      </w:r>
      <w:proofErr w:type="spellEnd"/>
      <w:r w:rsidRPr="00F5735B">
        <w:t xml:space="preserve"> </w:t>
      </w:r>
      <w:proofErr w:type="spellStart"/>
      <w:r w:rsidRPr="00F5735B">
        <w:t>imaju</w:t>
      </w:r>
      <w:proofErr w:type="spellEnd"/>
      <w:r w:rsidRPr="00F5735B">
        <w:t xml:space="preserve"> </w:t>
      </w:r>
      <w:proofErr w:type="spellStart"/>
      <w:r w:rsidRPr="00F5735B">
        <w:t>svaka</w:t>
      </w:r>
      <w:proofErr w:type="spellEnd"/>
      <w:r w:rsidRPr="00F5735B">
        <w:t xml:space="preserve"> za </w:t>
      </w:r>
      <w:proofErr w:type="spellStart"/>
      <w:r w:rsidRPr="00F5735B">
        <w:t>sebe</w:t>
      </w:r>
      <w:proofErr w:type="spellEnd"/>
      <w:r w:rsidRPr="00F5735B">
        <w:t xml:space="preserve">, </w:t>
      </w:r>
      <w:proofErr w:type="spellStart"/>
      <w:r w:rsidRPr="00F5735B">
        <w:t>pravo</w:t>
      </w:r>
      <w:proofErr w:type="spellEnd"/>
      <w:r w:rsidRPr="00F5735B">
        <w:t xml:space="preserve"> da </w:t>
      </w:r>
      <w:proofErr w:type="spellStart"/>
      <w:r w:rsidRPr="00F5735B">
        <w:t>pismenim</w:t>
      </w:r>
      <w:proofErr w:type="spellEnd"/>
      <w:r w:rsidRPr="00F5735B">
        <w:t xml:space="preserve"> </w:t>
      </w:r>
      <w:proofErr w:type="spellStart"/>
      <w:r w:rsidRPr="00F5735B">
        <w:t>obaveštenjem</w:t>
      </w:r>
      <w:proofErr w:type="spellEnd"/>
      <w:r w:rsidRPr="00F5735B">
        <w:t xml:space="preserve">, </w:t>
      </w:r>
      <w:proofErr w:type="spellStart"/>
      <w:r w:rsidRPr="00F5735B">
        <w:t>otkažu</w:t>
      </w:r>
      <w:proofErr w:type="spellEnd"/>
      <w:r w:rsidRPr="00F5735B">
        <w:t xml:space="preserve"> </w:t>
      </w:r>
      <w:proofErr w:type="spellStart"/>
      <w:r w:rsidRPr="00F5735B">
        <w:t>obavezu</w:t>
      </w:r>
      <w:proofErr w:type="spellEnd"/>
      <w:r w:rsidRPr="00F5735B">
        <w:t xml:space="preserve"> </w:t>
      </w:r>
      <w:proofErr w:type="spellStart"/>
      <w:r w:rsidRPr="00F5735B">
        <w:t>odobravanja</w:t>
      </w:r>
      <w:proofErr w:type="spellEnd"/>
      <w:r w:rsidRPr="00F5735B">
        <w:t xml:space="preserve"> </w:t>
      </w:r>
      <w:proofErr w:type="spellStart"/>
      <w:r w:rsidRPr="00F5735B">
        <w:t>avansa</w:t>
      </w:r>
      <w:proofErr w:type="spellEnd"/>
      <w:r w:rsidRPr="00F5735B">
        <w:t xml:space="preserve">. </w:t>
      </w:r>
      <w:proofErr w:type="spellStart"/>
      <w:r w:rsidRPr="00F5735B">
        <w:t>Otkaz</w:t>
      </w:r>
      <w:proofErr w:type="spellEnd"/>
      <w:r w:rsidRPr="00F5735B">
        <w:t xml:space="preserve"> stupa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snagu</w:t>
      </w:r>
      <w:proofErr w:type="spellEnd"/>
      <w:r w:rsidRPr="00F5735B">
        <w:t xml:space="preserve"> tri </w:t>
      </w:r>
      <w:proofErr w:type="spellStart"/>
      <w:r w:rsidRPr="00F5735B">
        <w:t>godine</w:t>
      </w:r>
      <w:proofErr w:type="spellEnd"/>
      <w:r w:rsidRPr="00F5735B">
        <w:t xml:space="preserve"> </w:t>
      </w:r>
      <w:proofErr w:type="spellStart"/>
      <w:r w:rsidRPr="00F5735B">
        <w:t>posle</w:t>
      </w:r>
      <w:proofErr w:type="spellEnd"/>
      <w:r w:rsidRPr="00F5735B">
        <w:t xml:space="preserve"> </w:t>
      </w:r>
      <w:proofErr w:type="spellStart"/>
      <w:r w:rsidRPr="00F5735B">
        <w:t>kraja</w:t>
      </w:r>
      <w:proofErr w:type="spellEnd"/>
      <w:r w:rsidRPr="00F5735B">
        <w:t xml:space="preserve"> </w:t>
      </w:r>
      <w:proofErr w:type="spellStart"/>
      <w:r w:rsidRPr="00F5735B">
        <w:t>godine</w:t>
      </w:r>
      <w:proofErr w:type="spellEnd"/>
      <w:r w:rsidRPr="00F5735B">
        <w:t xml:space="preserve"> u </w:t>
      </w:r>
      <w:proofErr w:type="spellStart"/>
      <w:r w:rsidRPr="00F5735B">
        <w:t>kojoj</w:t>
      </w:r>
      <w:proofErr w:type="spellEnd"/>
      <w:r w:rsidRPr="00F5735B">
        <w:t xml:space="preserve"> je bio </w:t>
      </w:r>
      <w:proofErr w:type="spellStart"/>
      <w:r w:rsidRPr="00F5735B">
        <w:t>saopšten</w:t>
      </w:r>
      <w:proofErr w:type="spellEnd"/>
      <w:r w:rsidRPr="00F5735B">
        <w:t>.</w:t>
      </w:r>
    </w:p>
    <w:p w14:paraId="798E38F2" w14:textId="77777777" w:rsidR="00F5735B" w:rsidRPr="00F5735B" w:rsidRDefault="00F5735B" w:rsidP="00F5735B">
      <w:pPr>
        <w:jc w:val="center"/>
      </w:pPr>
      <w:r w:rsidRPr="00F5735B">
        <w:t xml:space="preserve">(9) </w:t>
      </w:r>
      <w:proofErr w:type="spellStart"/>
      <w:r w:rsidRPr="00F5735B">
        <w:t>Overavanje</w:t>
      </w:r>
      <w:proofErr w:type="spellEnd"/>
      <w:r w:rsidRPr="00F5735B">
        <w:t xml:space="preserve"> </w:t>
      </w:r>
      <w:proofErr w:type="spellStart"/>
      <w:r w:rsidRPr="00F5735B">
        <w:t>računa</w:t>
      </w:r>
      <w:proofErr w:type="spellEnd"/>
      <w:r w:rsidRPr="00F5735B">
        <w:t xml:space="preserve">, </w:t>
      </w:r>
      <w:proofErr w:type="spellStart"/>
      <w:r w:rsidRPr="00F5735B">
        <w:t>obavljaju</w:t>
      </w:r>
      <w:proofErr w:type="spellEnd"/>
      <w:r w:rsidRPr="00F5735B">
        <w:t xml:space="preserve">,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načine</w:t>
      </w:r>
      <w:proofErr w:type="spellEnd"/>
      <w:r w:rsidRPr="00F5735B">
        <w:t xml:space="preserve"> </w:t>
      </w:r>
      <w:proofErr w:type="spellStart"/>
      <w:r w:rsidRPr="00F5735B">
        <w:t>predviđene</w:t>
      </w:r>
      <w:proofErr w:type="spellEnd"/>
      <w:r w:rsidRPr="00F5735B">
        <w:t xml:space="preserve"> </w:t>
      </w:r>
      <w:proofErr w:type="spellStart"/>
      <w:r w:rsidRPr="00F5735B">
        <w:t>finansijskim</w:t>
      </w:r>
      <w:proofErr w:type="spellEnd"/>
      <w:r w:rsidRPr="00F5735B">
        <w:t xml:space="preserve"> </w:t>
      </w:r>
      <w:proofErr w:type="spellStart"/>
      <w:r w:rsidRPr="00F5735B">
        <w:t>pravilnikom</w:t>
      </w:r>
      <w:proofErr w:type="spellEnd"/>
      <w:r w:rsidRPr="00F5735B">
        <w:t xml:space="preserve"> </w:t>
      </w:r>
      <w:proofErr w:type="spellStart"/>
      <w:r w:rsidRPr="00F5735B">
        <w:t>jedna</w:t>
      </w:r>
      <w:proofErr w:type="spellEnd"/>
      <w:r w:rsidRPr="00F5735B">
        <w:t xml:space="preserve"> </w:t>
      </w:r>
      <w:proofErr w:type="spellStart"/>
      <w:r w:rsidRPr="00F5735B">
        <w:t>ili</w:t>
      </w:r>
      <w:proofErr w:type="spellEnd"/>
      <w:r w:rsidRPr="00F5735B">
        <w:t xml:space="preserve"> </w:t>
      </w:r>
      <w:proofErr w:type="spellStart"/>
      <w:r w:rsidRPr="00F5735B">
        <w:t>više</w:t>
      </w:r>
      <w:proofErr w:type="spellEnd"/>
      <w:r w:rsidRPr="00F5735B">
        <w:t xml:space="preserve"> </w:t>
      </w:r>
      <w:proofErr w:type="spellStart"/>
      <w:r w:rsidRPr="00F5735B">
        <w:t>zemalja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 xml:space="preserve">, </w:t>
      </w:r>
      <w:proofErr w:type="spellStart"/>
      <w:r w:rsidRPr="00F5735B">
        <w:t>ili</w:t>
      </w:r>
      <w:proofErr w:type="spellEnd"/>
      <w:r w:rsidRPr="00F5735B">
        <w:t xml:space="preserve"> </w:t>
      </w:r>
      <w:proofErr w:type="spellStart"/>
      <w:r w:rsidRPr="00F5735B">
        <w:t>spoljni</w:t>
      </w:r>
      <w:proofErr w:type="spellEnd"/>
      <w:r w:rsidRPr="00F5735B">
        <w:t xml:space="preserve"> </w:t>
      </w:r>
      <w:proofErr w:type="spellStart"/>
      <w:r w:rsidRPr="00F5735B">
        <w:t>kontrolori</w:t>
      </w:r>
      <w:proofErr w:type="spellEnd"/>
      <w:r w:rsidRPr="00F5735B">
        <w:t xml:space="preserve">, </w:t>
      </w:r>
      <w:proofErr w:type="spellStart"/>
      <w:r w:rsidRPr="00F5735B">
        <w:t>koje</w:t>
      </w:r>
      <w:proofErr w:type="spellEnd"/>
      <w:r w:rsidRPr="00F5735B">
        <w:t xml:space="preserve"> </w:t>
      </w:r>
      <w:proofErr w:type="spellStart"/>
      <w:r w:rsidRPr="00F5735B">
        <w:t>uz</w:t>
      </w:r>
      <w:proofErr w:type="spellEnd"/>
      <w:r w:rsidRPr="00F5735B">
        <w:t xml:space="preserve"> </w:t>
      </w:r>
      <w:proofErr w:type="spellStart"/>
      <w:r w:rsidRPr="00F5735B">
        <w:t>njihovu</w:t>
      </w:r>
      <w:proofErr w:type="spellEnd"/>
      <w:r w:rsidRPr="00F5735B">
        <w:t xml:space="preserve"> </w:t>
      </w:r>
      <w:proofErr w:type="spellStart"/>
      <w:r w:rsidRPr="00F5735B">
        <w:t>saglasnost</w:t>
      </w:r>
      <w:proofErr w:type="spellEnd"/>
      <w:r w:rsidRPr="00F5735B">
        <w:t xml:space="preserve">, </w:t>
      </w:r>
      <w:proofErr w:type="spellStart"/>
      <w:r w:rsidRPr="00F5735B">
        <w:t>imenuje</w:t>
      </w:r>
      <w:proofErr w:type="spellEnd"/>
      <w:r w:rsidRPr="00F5735B">
        <w:t xml:space="preserve"> </w:t>
      </w:r>
      <w:proofErr w:type="spellStart"/>
      <w:r w:rsidRPr="00F5735B">
        <w:t>Skupština</w:t>
      </w:r>
      <w:proofErr w:type="spellEnd"/>
      <w:r w:rsidRPr="00F5735B">
        <w:t>.</w:t>
      </w:r>
    </w:p>
    <w:p w14:paraId="602BA76E" w14:textId="77777777" w:rsidR="00F5735B" w:rsidRPr="00F5735B" w:rsidRDefault="00F5735B" w:rsidP="00F5735B">
      <w:pPr>
        <w:jc w:val="center"/>
        <w:rPr>
          <w:b/>
          <w:bCs/>
        </w:rPr>
      </w:pPr>
      <w:bookmarkStart w:id="12" w:name="clan_12"/>
      <w:bookmarkEnd w:id="12"/>
      <w:proofErr w:type="spellStart"/>
      <w:r w:rsidRPr="00F5735B">
        <w:rPr>
          <w:b/>
          <w:bCs/>
        </w:rPr>
        <w:t>Član</w:t>
      </w:r>
      <w:proofErr w:type="spellEnd"/>
      <w:r w:rsidRPr="00F5735B">
        <w:rPr>
          <w:b/>
          <w:bCs/>
        </w:rPr>
        <w:t xml:space="preserve"> 12</w:t>
      </w:r>
    </w:p>
    <w:p w14:paraId="05C32020" w14:textId="77777777" w:rsidR="00F5735B" w:rsidRPr="00F5735B" w:rsidRDefault="00F5735B" w:rsidP="00F5735B">
      <w:pPr>
        <w:jc w:val="center"/>
      </w:pPr>
      <w:r w:rsidRPr="00F5735B">
        <w:t xml:space="preserve">(1) </w:t>
      </w:r>
      <w:proofErr w:type="spellStart"/>
      <w:r w:rsidRPr="00F5735B">
        <w:t>Predloge</w:t>
      </w:r>
      <w:proofErr w:type="spellEnd"/>
      <w:r w:rsidRPr="00F5735B">
        <w:t xml:space="preserve"> za </w:t>
      </w:r>
      <w:proofErr w:type="spellStart"/>
      <w:r w:rsidRPr="00F5735B">
        <w:t>izmenu</w:t>
      </w:r>
      <w:proofErr w:type="spellEnd"/>
      <w:r w:rsidRPr="00F5735B">
        <w:t xml:space="preserve"> </w:t>
      </w:r>
      <w:proofErr w:type="spellStart"/>
      <w:r w:rsidRPr="00F5735B">
        <w:t>čl</w:t>
      </w:r>
      <w:proofErr w:type="spellEnd"/>
      <w:r w:rsidRPr="00F5735B">
        <w:t xml:space="preserve">. 9, 10, 11.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ovog</w:t>
      </w:r>
      <w:proofErr w:type="spellEnd"/>
      <w:r w:rsidRPr="00F5735B">
        <w:t xml:space="preserve"> </w:t>
      </w:r>
      <w:proofErr w:type="spellStart"/>
      <w:r w:rsidRPr="00F5735B">
        <w:t>člana</w:t>
      </w:r>
      <w:proofErr w:type="spellEnd"/>
      <w:r w:rsidRPr="00F5735B">
        <w:t xml:space="preserve"> </w:t>
      </w:r>
      <w:proofErr w:type="spellStart"/>
      <w:r w:rsidRPr="00F5735B">
        <w:t>može</w:t>
      </w:r>
      <w:proofErr w:type="spellEnd"/>
      <w:r w:rsidRPr="00F5735B">
        <w:t xml:space="preserve"> </w:t>
      </w:r>
      <w:proofErr w:type="spellStart"/>
      <w:r w:rsidRPr="00F5735B">
        <w:t>podneti</w:t>
      </w:r>
      <w:proofErr w:type="spellEnd"/>
      <w:r w:rsidRPr="00F5735B">
        <w:t xml:space="preserve"> </w:t>
      </w:r>
      <w:proofErr w:type="spellStart"/>
      <w:r w:rsidRPr="00F5735B">
        <w:t>svaka</w:t>
      </w:r>
      <w:proofErr w:type="spellEnd"/>
      <w:r w:rsidRPr="00F5735B">
        <w:t xml:space="preserve"> </w:t>
      </w:r>
      <w:proofErr w:type="spellStart"/>
      <w:r w:rsidRPr="00F5735B">
        <w:t>zemlja</w:t>
      </w:r>
      <w:proofErr w:type="spellEnd"/>
      <w:r w:rsidRPr="00F5735B">
        <w:t xml:space="preserve"> </w:t>
      </w:r>
      <w:proofErr w:type="spellStart"/>
      <w:r w:rsidRPr="00F5735B">
        <w:t>članica</w:t>
      </w:r>
      <w:proofErr w:type="spellEnd"/>
      <w:r w:rsidRPr="00F5735B">
        <w:t xml:space="preserve"> </w:t>
      </w:r>
      <w:proofErr w:type="spellStart"/>
      <w:r w:rsidRPr="00F5735B">
        <w:t>Skupštine</w:t>
      </w:r>
      <w:proofErr w:type="spellEnd"/>
      <w:r w:rsidRPr="00F5735B">
        <w:t xml:space="preserve">, </w:t>
      </w:r>
      <w:proofErr w:type="spellStart"/>
      <w:r w:rsidRPr="00F5735B">
        <w:t>ili</w:t>
      </w:r>
      <w:proofErr w:type="spellEnd"/>
      <w:r w:rsidRPr="00F5735B">
        <w:t xml:space="preserve"> </w:t>
      </w:r>
      <w:proofErr w:type="spellStart"/>
      <w:r w:rsidRPr="00F5735B">
        <w:t>Generalni</w:t>
      </w:r>
      <w:proofErr w:type="spellEnd"/>
      <w:r w:rsidRPr="00F5735B">
        <w:t xml:space="preserve"> </w:t>
      </w:r>
      <w:proofErr w:type="spellStart"/>
      <w:r w:rsidRPr="00F5735B">
        <w:t>direktor</w:t>
      </w:r>
      <w:proofErr w:type="spellEnd"/>
      <w:r w:rsidRPr="00F5735B">
        <w:t xml:space="preserve">. </w:t>
      </w:r>
      <w:proofErr w:type="spellStart"/>
      <w:r w:rsidRPr="00F5735B">
        <w:t>Takve</w:t>
      </w:r>
      <w:proofErr w:type="spellEnd"/>
      <w:r w:rsidRPr="00F5735B">
        <w:t xml:space="preserve"> </w:t>
      </w:r>
      <w:proofErr w:type="spellStart"/>
      <w:r w:rsidRPr="00F5735B">
        <w:t>predloge</w:t>
      </w:r>
      <w:proofErr w:type="spellEnd"/>
      <w:r w:rsidRPr="00F5735B">
        <w:t xml:space="preserve"> </w:t>
      </w:r>
      <w:proofErr w:type="spellStart"/>
      <w:r w:rsidRPr="00F5735B">
        <w:t>Generalni</w:t>
      </w:r>
      <w:proofErr w:type="spellEnd"/>
      <w:r w:rsidRPr="00F5735B">
        <w:t xml:space="preserve"> </w:t>
      </w:r>
      <w:proofErr w:type="spellStart"/>
      <w:r w:rsidRPr="00F5735B">
        <w:t>direktor</w:t>
      </w:r>
      <w:proofErr w:type="spellEnd"/>
      <w:r w:rsidRPr="00F5735B">
        <w:t xml:space="preserve"> </w:t>
      </w:r>
      <w:proofErr w:type="spellStart"/>
      <w:r w:rsidRPr="00F5735B">
        <w:t>dostavlja</w:t>
      </w:r>
      <w:proofErr w:type="spellEnd"/>
      <w:r w:rsidRPr="00F5735B">
        <w:t xml:space="preserve"> </w:t>
      </w:r>
      <w:proofErr w:type="spellStart"/>
      <w:r w:rsidRPr="00F5735B">
        <w:t>zemljama</w:t>
      </w:r>
      <w:proofErr w:type="spellEnd"/>
      <w:r w:rsidRPr="00F5735B">
        <w:t xml:space="preserve"> </w:t>
      </w:r>
      <w:proofErr w:type="spellStart"/>
      <w:r w:rsidRPr="00F5735B">
        <w:t>članicama</w:t>
      </w:r>
      <w:proofErr w:type="spellEnd"/>
      <w:r w:rsidRPr="00F5735B">
        <w:t xml:space="preserve"> </w:t>
      </w:r>
      <w:proofErr w:type="spellStart"/>
      <w:r w:rsidRPr="00F5735B">
        <w:t>Skupštine</w:t>
      </w:r>
      <w:proofErr w:type="spellEnd"/>
      <w:r w:rsidRPr="00F5735B">
        <w:t xml:space="preserve"> </w:t>
      </w:r>
      <w:proofErr w:type="spellStart"/>
      <w:r w:rsidRPr="00F5735B">
        <w:t>najmanje</w:t>
      </w:r>
      <w:proofErr w:type="spellEnd"/>
      <w:r w:rsidRPr="00F5735B">
        <w:t xml:space="preserve"> 6 </w:t>
      </w:r>
      <w:proofErr w:type="spellStart"/>
      <w:r w:rsidRPr="00F5735B">
        <w:t>meseci</w:t>
      </w:r>
      <w:proofErr w:type="spellEnd"/>
      <w:r w:rsidRPr="00F5735B">
        <w:t xml:space="preserve"> pre </w:t>
      </w:r>
      <w:proofErr w:type="spellStart"/>
      <w:r w:rsidRPr="00F5735B">
        <w:t>njihovog</w:t>
      </w:r>
      <w:proofErr w:type="spellEnd"/>
      <w:r w:rsidRPr="00F5735B">
        <w:t xml:space="preserve"> </w:t>
      </w:r>
      <w:proofErr w:type="spellStart"/>
      <w:r w:rsidRPr="00F5735B">
        <w:t>razmatranja</w:t>
      </w:r>
      <w:proofErr w:type="spellEnd"/>
      <w:r w:rsidRPr="00F5735B">
        <w:t xml:space="preserve"> u </w:t>
      </w:r>
      <w:proofErr w:type="spellStart"/>
      <w:r w:rsidRPr="00F5735B">
        <w:t>Skupštini</w:t>
      </w:r>
      <w:proofErr w:type="spellEnd"/>
      <w:r w:rsidRPr="00F5735B">
        <w:t>.</w:t>
      </w:r>
    </w:p>
    <w:p w14:paraId="29B41417" w14:textId="77777777" w:rsidR="00F5735B" w:rsidRPr="00F5735B" w:rsidRDefault="00F5735B" w:rsidP="00F5735B">
      <w:pPr>
        <w:jc w:val="center"/>
      </w:pPr>
      <w:r w:rsidRPr="00F5735B">
        <w:t xml:space="preserve">(2) </w:t>
      </w:r>
      <w:proofErr w:type="spellStart"/>
      <w:r w:rsidRPr="00F5735B">
        <w:t>Svaku</w:t>
      </w:r>
      <w:proofErr w:type="spellEnd"/>
      <w:r w:rsidRPr="00F5735B">
        <w:t xml:space="preserve"> </w:t>
      </w:r>
      <w:proofErr w:type="spellStart"/>
      <w:r w:rsidRPr="00F5735B">
        <w:t>izmenu</w:t>
      </w:r>
      <w:proofErr w:type="spellEnd"/>
      <w:r w:rsidRPr="00F5735B">
        <w:t xml:space="preserve"> </w:t>
      </w:r>
      <w:proofErr w:type="spellStart"/>
      <w:r w:rsidRPr="00F5735B">
        <w:t>članova</w:t>
      </w:r>
      <w:proofErr w:type="spellEnd"/>
      <w:r w:rsidRPr="00F5735B">
        <w:t xml:space="preserve"> </w:t>
      </w:r>
      <w:proofErr w:type="spellStart"/>
      <w:r w:rsidRPr="00F5735B">
        <w:t>iz</w:t>
      </w:r>
      <w:proofErr w:type="spellEnd"/>
      <w:r w:rsidRPr="00F5735B">
        <w:t xml:space="preserve"> </w:t>
      </w:r>
      <w:proofErr w:type="spellStart"/>
      <w:r w:rsidRPr="00F5735B">
        <w:t>stava</w:t>
      </w:r>
      <w:proofErr w:type="spellEnd"/>
      <w:r w:rsidRPr="00F5735B">
        <w:t xml:space="preserve"> (1) </w:t>
      </w:r>
      <w:proofErr w:type="spellStart"/>
      <w:r w:rsidRPr="00F5735B">
        <w:t>usvaja</w:t>
      </w:r>
      <w:proofErr w:type="spellEnd"/>
      <w:r w:rsidRPr="00F5735B">
        <w:t xml:space="preserve"> </w:t>
      </w:r>
      <w:proofErr w:type="spellStart"/>
      <w:r w:rsidRPr="00F5735B">
        <w:t>Skupština</w:t>
      </w:r>
      <w:proofErr w:type="spellEnd"/>
      <w:r w:rsidRPr="00F5735B">
        <w:t xml:space="preserve">. </w:t>
      </w:r>
      <w:proofErr w:type="spellStart"/>
      <w:r w:rsidRPr="00F5735B">
        <w:t>Usvajanje</w:t>
      </w:r>
      <w:proofErr w:type="spellEnd"/>
      <w:r w:rsidRPr="00F5735B">
        <w:t xml:space="preserve"> </w:t>
      </w:r>
      <w:proofErr w:type="spellStart"/>
      <w:r w:rsidRPr="00F5735B">
        <w:t>zahteva</w:t>
      </w:r>
      <w:proofErr w:type="spellEnd"/>
      <w:r w:rsidRPr="00F5735B">
        <w:t xml:space="preserve"> tri </w:t>
      </w:r>
      <w:proofErr w:type="spellStart"/>
      <w:r w:rsidRPr="00F5735B">
        <w:t>četvrtine</w:t>
      </w:r>
      <w:proofErr w:type="spellEnd"/>
      <w:r w:rsidRPr="00F5735B">
        <w:t xml:space="preserve"> </w:t>
      </w:r>
      <w:proofErr w:type="spellStart"/>
      <w:r w:rsidRPr="00F5735B">
        <w:t>izraženih</w:t>
      </w:r>
      <w:proofErr w:type="spellEnd"/>
      <w:r w:rsidRPr="00F5735B">
        <w:t xml:space="preserve"> </w:t>
      </w:r>
      <w:proofErr w:type="spellStart"/>
      <w:r w:rsidRPr="00F5735B">
        <w:t>glasova</w:t>
      </w:r>
      <w:proofErr w:type="spellEnd"/>
      <w:r w:rsidRPr="00F5735B">
        <w:t xml:space="preserve">; </w:t>
      </w:r>
      <w:proofErr w:type="spellStart"/>
      <w:r w:rsidRPr="00F5735B">
        <w:t>međutim</w:t>
      </w:r>
      <w:proofErr w:type="spellEnd"/>
      <w:r w:rsidRPr="00F5735B">
        <w:t xml:space="preserve"> za </w:t>
      </w:r>
      <w:proofErr w:type="spellStart"/>
      <w:r w:rsidRPr="00F5735B">
        <w:t>svaku</w:t>
      </w:r>
      <w:proofErr w:type="spellEnd"/>
      <w:r w:rsidRPr="00F5735B">
        <w:t xml:space="preserve"> </w:t>
      </w:r>
      <w:proofErr w:type="spellStart"/>
      <w:r w:rsidRPr="00F5735B">
        <w:t>izmenu</w:t>
      </w:r>
      <w:proofErr w:type="spellEnd"/>
      <w:r w:rsidRPr="00F5735B">
        <w:t xml:space="preserve"> </w:t>
      </w:r>
      <w:proofErr w:type="spellStart"/>
      <w:r w:rsidRPr="00F5735B">
        <w:t>člana</w:t>
      </w:r>
      <w:proofErr w:type="spellEnd"/>
      <w:r w:rsidRPr="00F5735B">
        <w:t xml:space="preserve"> 9.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ovog</w:t>
      </w:r>
      <w:proofErr w:type="spellEnd"/>
      <w:r w:rsidRPr="00F5735B">
        <w:t xml:space="preserve"> </w:t>
      </w:r>
      <w:proofErr w:type="spellStart"/>
      <w:r w:rsidRPr="00F5735B">
        <w:t>stava</w:t>
      </w:r>
      <w:proofErr w:type="spellEnd"/>
      <w:r w:rsidRPr="00F5735B">
        <w:t xml:space="preserve"> </w:t>
      </w:r>
      <w:proofErr w:type="spellStart"/>
      <w:r w:rsidRPr="00F5735B">
        <w:t>potrebna</w:t>
      </w:r>
      <w:proofErr w:type="spellEnd"/>
      <w:r w:rsidRPr="00F5735B">
        <w:t xml:space="preserve"> je </w:t>
      </w:r>
      <w:proofErr w:type="spellStart"/>
      <w:r w:rsidRPr="00F5735B">
        <w:t>većina</w:t>
      </w:r>
      <w:proofErr w:type="spellEnd"/>
      <w:r w:rsidRPr="00F5735B">
        <w:t xml:space="preserve"> od </w:t>
      </w:r>
      <w:proofErr w:type="spellStart"/>
      <w:r w:rsidRPr="00F5735B">
        <w:t>četiri</w:t>
      </w:r>
      <w:proofErr w:type="spellEnd"/>
      <w:r w:rsidRPr="00F5735B">
        <w:t xml:space="preserve"> </w:t>
      </w:r>
      <w:proofErr w:type="spellStart"/>
      <w:r w:rsidRPr="00F5735B">
        <w:t>petine</w:t>
      </w:r>
      <w:proofErr w:type="spellEnd"/>
      <w:r w:rsidRPr="00F5735B">
        <w:t xml:space="preserve"> </w:t>
      </w:r>
      <w:proofErr w:type="spellStart"/>
      <w:r w:rsidRPr="00F5735B">
        <w:t>glasova</w:t>
      </w:r>
      <w:proofErr w:type="spellEnd"/>
      <w:r w:rsidRPr="00F5735B">
        <w:t>.</w:t>
      </w:r>
    </w:p>
    <w:p w14:paraId="7C736D20" w14:textId="77777777" w:rsidR="00F5735B" w:rsidRPr="00F5735B" w:rsidRDefault="00F5735B" w:rsidP="00F5735B">
      <w:pPr>
        <w:jc w:val="center"/>
      </w:pPr>
      <w:r w:rsidRPr="00F5735B">
        <w:t xml:space="preserve">(3) </w:t>
      </w:r>
      <w:proofErr w:type="spellStart"/>
      <w:r w:rsidRPr="00F5735B">
        <w:t>Svaka</w:t>
      </w:r>
      <w:proofErr w:type="spellEnd"/>
      <w:r w:rsidRPr="00F5735B">
        <w:t xml:space="preserve"> </w:t>
      </w:r>
      <w:proofErr w:type="spellStart"/>
      <w:r w:rsidRPr="00F5735B">
        <w:t>izmena</w:t>
      </w:r>
      <w:proofErr w:type="spellEnd"/>
      <w:r w:rsidRPr="00F5735B">
        <w:t xml:space="preserve"> </w:t>
      </w:r>
      <w:proofErr w:type="spellStart"/>
      <w:r w:rsidRPr="00F5735B">
        <w:t>članova</w:t>
      </w:r>
      <w:proofErr w:type="spellEnd"/>
      <w:r w:rsidRPr="00F5735B">
        <w:t xml:space="preserve"> </w:t>
      </w:r>
      <w:proofErr w:type="spellStart"/>
      <w:r w:rsidRPr="00F5735B">
        <w:t>iz</w:t>
      </w:r>
      <w:proofErr w:type="spellEnd"/>
      <w:r w:rsidRPr="00F5735B">
        <w:t xml:space="preserve"> </w:t>
      </w:r>
      <w:proofErr w:type="spellStart"/>
      <w:r w:rsidRPr="00F5735B">
        <w:t>stava</w:t>
      </w:r>
      <w:proofErr w:type="spellEnd"/>
      <w:r w:rsidRPr="00F5735B">
        <w:t xml:space="preserve"> (1) stupa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snagu</w:t>
      </w:r>
      <w:proofErr w:type="spellEnd"/>
      <w:r w:rsidRPr="00F5735B">
        <w:t xml:space="preserve"> </w:t>
      </w:r>
      <w:proofErr w:type="spellStart"/>
      <w:r w:rsidRPr="00F5735B">
        <w:t>mesec</w:t>
      </w:r>
      <w:proofErr w:type="spellEnd"/>
      <w:r w:rsidRPr="00F5735B">
        <w:t xml:space="preserve"> dana od </w:t>
      </w:r>
      <w:proofErr w:type="spellStart"/>
      <w:r w:rsidRPr="00F5735B">
        <w:t>kada</w:t>
      </w:r>
      <w:proofErr w:type="spellEnd"/>
      <w:r w:rsidRPr="00F5735B">
        <w:t xml:space="preserve"> </w:t>
      </w:r>
      <w:proofErr w:type="spellStart"/>
      <w:r w:rsidRPr="00F5735B">
        <w:t>Generalni</w:t>
      </w:r>
      <w:proofErr w:type="spellEnd"/>
      <w:r w:rsidRPr="00F5735B">
        <w:t xml:space="preserve"> </w:t>
      </w:r>
      <w:proofErr w:type="spellStart"/>
      <w:r w:rsidRPr="00F5735B">
        <w:t>direktor</w:t>
      </w:r>
      <w:proofErr w:type="spellEnd"/>
      <w:r w:rsidRPr="00F5735B">
        <w:t xml:space="preserve"> od tri </w:t>
      </w:r>
      <w:proofErr w:type="spellStart"/>
      <w:r w:rsidRPr="00F5735B">
        <w:t>četvrtine</w:t>
      </w:r>
      <w:proofErr w:type="spellEnd"/>
      <w:r w:rsidRPr="00F5735B">
        <w:t xml:space="preserve"> </w:t>
      </w:r>
      <w:proofErr w:type="spellStart"/>
      <w:r w:rsidRPr="00F5735B">
        <w:t>zemalja</w:t>
      </w:r>
      <w:proofErr w:type="spellEnd"/>
      <w:r w:rsidRPr="00F5735B">
        <w:t xml:space="preserve"> </w:t>
      </w:r>
      <w:proofErr w:type="spellStart"/>
      <w:r w:rsidRPr="00F5735B">
        <w:t>koje</w:t>
      </w:r>
      <w:proofErr w:type="spellEnd"/>
      <w:r w:rsidRPr="00F5735B">
        <w:t xml:space="preserve"> </w:t>
      </w:r>
      <w:proofErr w:type="spellStart"/>
      <w:r w:rsidRPr="00F5735B">
        <w:t>su</w:t>
      </w:r>
      <w:proofErr w:type="spellEnd"/>
      <w:r w:rsidRPr="00F5735B">
        <w:t xml:space="preserve"> bile </w:t>
      </w:r>
      <w:proofErr w:type="spellStart"/>
      <w:r w:rsidRPr="00F5735B">
        <w:t>članice</w:t>
      </w:r>
      <w:proofErr w:type="spellEnd"/>
      <w:r w:rsidRPr="00F5735B">
        <w:t xml:space="preserve"> </w:t>
      </w:r>
      <w:proofErr w:type="spellStart"/>
      <w:r w:rsidRPr="00F5735B">
        <w:t>Skupštine</w:t>
      </w:r>
      <w:proofErr w:type="spellEnd"/>
      <w:r w:rsidRPr="00F5735B">
        <w:t xml:space="preserve"> u </w:t>
      </w:r>
      <w:proofErr w:type="spellStart"/>
      <w:r w:rsidRPr="00F5735B">
        <w:t>trenutku</w:t>
      </w:r>
      <w:proofErr w:type="spellEnd"/>
      <w:r w:rsidRPr="00F5735B">
        <w:t xml:space="preserve"> </w:t>
      </w:r>
      <w:proofErr w:type="spellStart"/>
      <w:r w:rsidRPr="00F5735B">
        <w:t>kada</w:t>
      </w:r>
      <w:proofErr w:type="spellEnd"/>
      <w:r w:rsidRPr="00F5735B">
        <w:t xml:space="preserve"> je </w:t>
      </w:r>
      <w:proofErr w:type="spellStart"/>
      <w:r w:rsidRPr="00F5735B">
        <w:t>izmena</w:t>
      </w:r>
      <w:proofErr w:type="spellEnd"/>
      <w:r w:rsidRPr="00F5735B">
        <w:t xml:space="preserve"> </w:t>
      </w:r>
      <w:proofErr w:type="spellStart"/>
      <w:r w:rsidRPr="00F5735B">
        <w:t>usvojena</w:t>
      </w:r>
      <w:proofErr w:type="spellEnd"/>
      <w:r w:rsidRPr="00F5735B">
        <w:t xml:space="preserve">, </w:t>
      </w:r>
      <w:proofErr w:type="spellStart"/>
      <w:r w:rsidRPr="00F5735B">
        <w:t>primi</w:t>
      </w:r>
      <w:proofErr w:type="spellEnd"/>
      <w:r w:rsidRPr="00F5735B">
        <w:t xml:space="preserve"> </w:t>
      </w:r>
      <w:proofErr w:type="spellStart"/>
      <w:r w:rsidRPr="00F5735B">
        <w:t>pismena</w:t>
      </w:r>
      <w:proofErr w:type="spellEnd"/>
      <w:r w:rsidRPr="00F5735B">
        <w:t xml:space="preserve"> </w:t>
      </w:r>
      <w:proofErr w:type="spellStart"/>
      <w:r w:rsidRPr="00F5735B">
        <w:t>obaveštenja</w:t>
      </w:r>
      <w:proofErr w:type="spellEnd"/>
      <w:r w:rsidRPr="00F5735B">
        <w:t xml:space="preserve">, data u </w:t>
      </w:r>
      <w:proofErr w:type="spellStart"/>
      <w:r w:rsidRPr="00F5735B">
        <w:t>saglasnosti</w:t>
      </w:r>
      <w:proofErr w:type="spellEnd"/>
      <w:r w:rsidRPr="00F5735B">
        <w:t xml:space="preserve"> </w:t>
      </w:r>
      <w:proofErr w:type="spellStart"/>
      <w:r w:rsidRPr="00F5735B">
        <w:t>sa</w:t>
      </w:r>
      <w:proofErr w:type="spellEnd"/>
      <w:r w:rsidRPr="00F5735B">
        <w:t xml:space="preserve"> </w:t>
      </w:r>
      <w:proofErr w:type="spellStart"/>
      <w:r w:rsidRPr="00F5735B">
        <w:t>njihovim</w:t>
      </w:r>
      <w:proofErr w:type="spellEnd"/>
      <w:r w:rsidRPr="00F5735B">
        <w:t xml:space="preserve"> </w:t>
      </w:r>
      <w:proofErr w:type="spellStart"/>
      <w:r w:rsidRPr="00F5735B">
        <w:t>odgovarajućim</w:t>
      </w:r>
      <w:proofErr w:type="spellEnd"/>
      <w:r w:rsidRPr="00F5735B">
        <w:t xml:space="preserve"> </w:t>
      </w:r>
      <w:proofErr w:type="spellStart"/>
      <w:r w:rsidRPr="00F5735B">
        <w:t>ustavnim</w:t>
      </w:r>
      <w:proofErr w:type="spellEnd"/>
      <w:r w:rsidRPr="00F5735B">
        <w:t xml:space="preserve"> </w:t>
      </w:r>
      <w:proofErr w:type="spellStart"/>
      <w:r w:rsidRPr="00F5735B">
        <w:t>propisima</w:t>
      </w:r>
      <w:proofErr w:type="spellEnd"/>
      <w:r w:rsidRPr="00F5735B">
        <w:t xml:space="preserve">. </w:t>
      </w:r>
      <w:proofErr w:type="spellStart"/>
      <w:r w:rsidRPr="00F5735B">
        <w:t>Svaka</w:t>
      </w:r>
      <w:proofErr w:type="spellEnd"/>
      <w:r w:rsidRPr="00F5735B">
        <w:t xml:space="preserve"> </w:t>
      </w:r>
      <w:proofErr w:type="spellStart"/>
      <w:r w:rsidRPr="00F5735B">
        <w:t>tako</w:t>
      </w:r>
      <w:proofErr w:type="spellEnd"/>
      <w:r w:rsidRPr="00F5735B">
        <w:t xml:space="preserve"> </w:t>
      </w:r>
      <w:proofErr w:type="spellStart"/>
      <w:r w:rsidRPr="00F5735B">
        <w:t>usvojena</w:t>
      </w:r>
      <w:proofErr w:type="spellEnd"/>
      <w:r w:rsidRPr="00F5735B">
        <w:t xml:space="preserve"> </w:t>
      </w:r>
      <w:proofErr w:type="spellStart"/>
      <w:r w:rsidRPr="00F5735B">
        <w:t>izmena</w:t>
      </w:r>
      <w:proofErr w:type="spellEnd"/>
      <w:r w:rsidRPr="00F5735B">
        <w:t xml:space="preserve"> </w:t>
      </w:r>
      <w:proofErr w:type="spellStart"/>
      <w:r w:rsidRPr="00F5735B">
        <w:t>ovih</w:t>
      </w:r>
      <w:proofErr w:type="spellEnd"/>
      <w:r w:rsidRPr="00F5735B">
        <w:t xml:space="preserve"> </w:t>
      </w:r>
      <w:proofErr w:type="spellStart"/>
      <w:r w:rsidRPr="00F5735B">
        <w:t>članova</w:t>
      </w:r>
      <w:proofErr w:type="spellEnd"/>
      <w:r w:rsidRPr="00F5735B">
        <w:t xml:space="preserve"> </w:t>
      </w:r>
      <w:proofErr w:type="spellStart"/>
      <w:r w:rsidRPr="00F5735B">
        <w:t>obavezuje</w:t>
      </w:r>
      <w:proofErr w:type="spellEnd"/>
      <w:r w:rsidRPr="00F5735B">
        <w:t xml:space="preserve"> </w:t>
      </w:r>
      <w:proofErr w:type="spellStart"/>
      <w:r w:rsidRPr="00F5735B">
        <w:t>sve</w:t>
      </w:r>
      <w:proofErr w:type="spellEnd"/>
      <w:r w:rsidRPr="00F5735B">
        <w:t xml:space="preserve"> </w:t>
      </w:r>
      <w:proofErr w:type="spellStart"/>
      <w:r w:rsidRPr="00F5735B">
        <w:t>zemlje</w:t>
      </w:r>
      <w:proofErr w:type="spellEnd"/>
      <w:r w:rsidRPr="00F5735B">
        <w:t xml:space="preserve"> </w:t>
      </w:r>
      <w:proofErr w:type="spellStart"/>
      <w:r w:rsidRPr="00F5735B">
        <w:t>koje</w:t>
      </w:r>
      <w:proofErr w:type="spellEnd"/>
      <w:r w:rsidRPr="00F5735B">
        <w:t xml:space="preserve"> </w:t>
      </w:r>
      <w:proofErr w:type="spellStart"/>
      <w:r w:rsidRPr="00F5735B">
        <w:t>su</w:t>
      </w:r>
      <w:proofErr w:type="spellEnd"/>
      <w:r w:rsidRPr="00F5735B">
        <w:t xml:space="preserve"> </w:t>
      </w:r>
      <w:proofErr w:type="spellStart"/>
      <w:r w:rsidRPr="00F5735B">
        <w:t>članice</w:t>
      </w:r>
      <w:proofErr w:type="spellEnd"/>
      <w:r w:rsidRPr="00F5735B">
        <w:t xml:space="preserve"> </w:t>
      </w:r>
      <w:proofErr w:type="spellStart"/>
      <w:r w:rsidRPr="00F5735B">
        <w:t>Skupštine</w:t>
      </w:r>
      <w:proofErr w:type="spellEnd"/>
      <w:r w:rsidRPr="00F5735B">
        <w:t xml:space="preserve"> u </w:t>
      </w:r>
      <w:proofErr w:type="spellStart"/>
      <w:r w:rsidRPr="00F5735B">
        <w:t>trenutku</w:t>
      </w:r>
      <w:proofErr w:type="spellEnd"/>
      <w:r w:rsidRPr="00F5735B">
        <w:t xml:space="preserve"> </w:t>
      </w:r>
      <w:proofErr w:type="spellStart"/>
      <w:r w:rsidRPr="00F5735B">
        <w:t>kada</w:t>
      </w:r>
      <w:proofErr w:type="spellEnd"/>
      <w:r w:rsidRPr="00F5735B">
        <w:t xml:space="preserve"> </w:t>
      </w:r>
      <w:proofErr w:type="spellStart"/>
      <w:r w:rsidRPr="00F5735B">
        <w:t>izmena</w:t>
      </w:r>
      <w:proofErr w:type="spellEnd"/>
      <w:r w:rsidRPr="00F5735B">
        <w:t xml:space="preserve"> stupa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snagu</w:t>
      </w:r>
      <w:proofErr w:type="spellEnd"/>
      <w:r w:rsidRPr="00F5735B">
        <w:t xml:space="preserve"> </w:t>
      </w:r>
      <w:proofErr w:type="spellStart"/>
      <w:r w:rsidRPr="00F5735B">
        <w:t>ili</w:t>
      </w:r>
      <w:proofErr w:type="spellEnd"/>
      <w:r w:rsidRPr="00F5735B">
        <w:t xml:space="preserve"> </w:t>
      </w:r>
      <w:proofErr w:type="spellStart"/>
      <w:r w:rsidRPr="00F5735B">
        <w:t>koje</w:t>
      </w:r>
      <w:proofErr w:type="spellEnd"/>
      <w:r w:rsidRPr="00F5735B">
        <w:t xml:space="preserve"> </w:t>
      </w:r>
      <w:proofErr w:type="spellStart"/>
      <w:r w:rsidRPr="00F5735B">
        <w:t>docnije</w:t>
      </w:r>
      <w:proofErr w:type="spellEnd"/>
      <w:r w:rsidRPr="00F5735B">
        <w:t xml:space="preserve"> </w:t>
      </w:r>
      <w:proofErr w:type="spellStart"/>
      <w:r w:rsidRPr="00F5735B">
        <w:t>postanu</w:t>
      </w:r>
      <w:proofErr w:type="spellEnd"/>
      <w:r w:rsidRPr="00F5735B">
        <w:t xml:space="preserve"> </w:t>
      </w:r>
      <w:proofErr w:type="spellStart"/>
      <w:r w:rsidRPr="00F5735B">
        <w:t>članice</w:t>
      </w:r>
      <w:proofErr w:type="spellEnd"/>
      <w:r w:rsidRPr="00F5735B">
        <w:t xml:space="preserve">; </w:t>
      </w:r>
      <w:proofErr w:type="spellStart"/>
      <w:r w:rsidRPr="00F5735B">
        <w:t>međutim</w:t>
      </w:r>
      <w:proofErr w:type="spellEnd"/>
      <w:r w:rsidRPr="00F5735B">
        <w:t xml:space="preserve">, </w:t>
      </w:r>
      <w:proofErr w:type="spellStart"/>
      <w:r w:rsidRPr="00F5735B">
        <w:t>svaka</w:t>
      </w:r>
      <w:proofErr w:type="spellEnd"/>
      <w:r w:rsidRPr="00F5735B">
        <w:t xml:space="preserve"> </w:t>
      </w:r>
      <w:proofErr w:type="spellStart"/>
      <w:r w:rsidRPr="00F5735B">
        <w:t>promena</w:t>
      </w:r>
      <w:proofErr w:type="spellEnd"/>
      <w:r w:rsidRPr="00F5735B">
        <w:t xml:space="preserve"> </w:t>
      </w:r>
      <w:proofErr w:type="spellStart"/>
      <w:r w:rsidRPr="00F5735B">
        <w:t>koja</w:t>
      </w:r>
      <w:proofErr w:type="spellEnd"/>
      <w:r w:rsidRPr="00F5735B">
        <w:t xml:space="preserve"> </w:t>
      </w:r>
      <w:proofErr w:type="spellStart"/>
      <w:r w:rsidRPr="00F5735B">
        <w:t>povećava</w:t>
      </w:r>
      <w:proofErr w:type="spellEnd"/>
      <w:r w:rsidRPr="00F5735B">
        <w:t xml:space="preserve"> </w:t>
      </w:r>
      <w:proofErr w:type="spellStart"/>
      <w:r w:rsidRPr="00F5735B">
        <w:lastRenderedPageBreak/>
        <w:t>finansijske</w:t>
      </w:r>
      <w:proofErr w:type="spellEnd"/>
      <w:r w:rsidRPr="00F5735B">
        <w:t xml:space="preserve"> </w:t>
      </w:r>
      <w:proofErr w:type="spellStart"/>
      <w:r w:rsidRPr="00F5735B">
        <w:t>obaveze</w:t>
      </w:r>
      <w:proofErr w:type="spellEnd"/>
      <w:r w:rsidRPr="00F5735B">
        <w:t xml:space="preserve"> </w:t>
      </w:r>
      <w:proofErr w:type="spellStart"/>
      <w:r w:rsidRPr="00F5735B">
        <w:t>zemalja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 xml:space="preserve"> </w:t>
      </w:r>
      <w:proofErr w:type="spellStart"/>
      <w:r w:rsidRPr="00F5735B">
        <w:t>obavezuje</w:t>
      </w:r>
      <w:proofErr w:type="spellEnd"/>
      <w:r w:rsidRPr="00F5735B">
        <w:t xml:space="preserve"> </w:t>
      </w:r>
      <w:proofErr w:type="spellStart"/>
      <w:r w:rsidRPr="00F5735B">
        <w:t>samo</w:t>
      </w:r>
      <w:proofErr w:type="spellEnd"/>
      <w:r w:rsidRPr="00F5735B">
        <w:t xml:space="preserve"> one </w:t>
      </w:r>
      <w:proofErr w:type="spellStart"/>
      <w:r w:rsidRPr="00F5735B">
        <w:t>zemlje</w:t>
      </w:r>
      <w:proofErr w:type="spellEnd"/>
      <w:r w:rsidRPr="00F5735B">
        <w:t xml:space="preserve"> </w:t>
      </w:r>
      <w:proofErr w:type="spellStart"/>
      <w:r w:rsidRPr="00F5735B">
        <w:t>koje</w:t>
      </w:r>
      <w:proofErr w:type="spellEnd"/>
      <w:r w:rsidRPr="00F5735B">
        <w:t xml:space="preserve"> </w:t>
      </w:r>
      <w:proofErr w:type="spellStart"/>
      <w:r w:rsidRPr="00F5735B">
        <w:t>su</w:t>
      </w:r>
      <w:proofErr w:type="spellEnd"/>
      <w:r w:rsidRPr="00F5735B">
        <w:t xml:space="preserve"> </w:t>
      </w:r>
      <w:proofErr w:type="spellStart"/>
      <w:r w:rsidRPr="00F5735B">
        <w:t>saopštile</w:t>
      </w:r>
      <w:proofErr w:type="spellEnd"/>
      <w:r w:rsidRPr="00F5735B">
        <w:t xml:space="preserve"> </w:t>
      </w:r>
      <w:proofErr w:type="spellStart"/>
      <w:r w:rsidRPr="00F5735B">
        <w:t>svoje</w:t>
      </w:r>
      <w:proofErr w:type="spellEnd"/>
      <w:r w:rsidRPr="00F5735B">
        <w:t xml:space="preserve"> </w:t>
      </w:r>
      <w:proofErr w:type="spellStart"/>
      <w:r w:rsidRPr="00F5735B">
        <w:t>prihvatanje</w:t>
      </w:r>
      <w:proofErr w:type="spellEnd"/>
      <w:r w:rsidRPr="00F5735B">
        <w:t xml:space="preserve"> </w:t>
      </w:r>
      <w:proofErr w:type="spellStart"/>
      <w:r w:rsidRPr="00F5735B">
        <w:t>takvih</w:t>
      </w:r>
      <w:proofErr w:type="spellEnd"/>
      <w:r w:rsidRPr="00F5735B">
        <w:t xml:space="preserve"> </w:t>
      </w:r>
      <w:proofErr w:type="spellStart"/>
      <w:r w:rsidRPr="00F5735B">
        <w:t>promena</w:t>
      </w:r>
      <w:proofErr w:type="spellEnd"/>
      <w:r w:rsidRPr="00F5735B">
        <w:t>.</w:t>
      </w:r>
    </w:p>
    <w:p w14:paraId="732E5C5C" w14:textId="77777777" w:rsidR="00F5735B" w:rsidRPr="00F5735B" w:rsidRDefault="00F5735B" w:rsidP="00F5735B">
      <w:pPr>
        <w:jc w:val="center"/>
        <w:rPr>
          <w:b/>
          <w:bCs/>
        </w:rPr>
      </w:pPr>
      <w:bookmarkStart w:id="13" w:name="clan_13"/>
      <w:bookmarkEnd w:id="13"/>
      <w:proofErr w:type="spellStart"/>
      <w:r w:rsidRPr="00F5735B">
        <w:rPr>
          <w:b/>
          <w:bCs/>
        </w:rPr>
        <w:t>Član</w:t>
      </w:r>
      <w:proofErr w:type="spellEnd"/>
      <w:r w:rsidRPr="00F5735B">
        <w:rPr>
          <w:b/>
          <w:bCs/>
        </w:rPr>
        <w:t xml:space="preserve"> 13</w:t>
      </w:r>
    </w:p>
    <w:p w14:paraId="549A1973" w14:textId="77777777" w:rsidR="00F5735B" w:rsidRPr="00F5735B" w:rsidRDefault="00F5735B" w:rsidP="00F5735B">
      <w:pPr>
        <w:jc w:val="center"/>
      </w:pPr>
      <w:r w:rsidRPr="00F5735B">
        <w:t xml:space="preserve">(1) </w:t>
      </w:r>
      <w:proofErr w:type="spellStart"/>
      <w:r w:rsidRPr="00F5735B">
        <w:t>Detalji</w:t>
      </w:r>
      <w:proofErr w:type="spellEnd"/>
      <w:r w:rsidRPr="00F5735B">
        <w:t xml:space="preserve"> za </w:t>
      </w:r>
      <w:proofErr w:type="spellStart"/>
      <w:r w:rsidRPr="00F5735B">
        <w:t>izvršenje</w:t>
      </w:r>
      <w:proofErr w:type="spellEnd"/>
      <w:r w:rsidRPr="00F5735B">
        <w:t xml:space="preserve"> </w:t>
      </w:r>
      <w:proofErr w:type="spellStart"/>
      <w:r w:rsidRPr="00F5735B">
        <w:t>ovog</w:t>
      </w:r>
      <w:proofErr w:type="spellEnd"/>
      <w:r w:rsidRPr="00F5735B">
        <w:t xml:space="preserve"> </w:t>
      </w:r>
      <w:proofErr w:type="spellStart"/>
      <w:r w:rsidRPr="00F5735B">
        <w:t>aranžmana</w:t>
      </w:r>
      <w:proofErr w:type="spellEnd"/>
      <w:r w:rsidRPr="00F5735B">
        <w:t xml:space="preserve"> </w:t>
      </w:r>
      <w:proofErr w:type="spellStart"/>
      <w:r w:rsidRPr="00F5735B">
        <w:t>određeni</w:t>
      </w:r>
      <w:proofErr w:type="spellEnd"/>
      <w:r w:rsidRPr="00F5735B">
        <w:t xml:space="preserve"> </w:t>
      </w:r>
      <w:proofErr w:type="spellStart"/>
      <w:r w:rsidRPr="00F5735B">
        <w:t>su</w:t>
      </w:r>
      <w:proofErr w:type="spellEnd"/>
      <w:r w:rsidRPr="00F5735B">
        <w:t xml:space="preserve"> </w:t>
      </w:r>
      <w:proofErr w:type="spellStart"/>
      <w:r w:rsidRPr="00F5735B">
        <w:t>Pravilnikom</w:t>
      </w:r>
      <w:proofErr w:type="spellEnd"/>
      <w:r w:rsidRPr="00F5735B">
        <w:t>.</w:t>
      </w:r>
    </w:p>
    <w:p w14:paraId="36CF3D80" w14:textId="77777777" w:rsidR="00F5735B" w:rsidRPr="00F5735B" w:rsidRDefault="00F5735B" w:rsidP="00F5735B">
      <w:pPr>
        <w:jc w:val="center"/>
      </w:pPr>
      <w:r w:rsidRPr="00F5735B">
        <w:t xml:space="preserve">(2) </w:t>
      </w:r>
      <w:proofErr w:type="spellStart"/>
      <w:r w:rsidRPr="00F5735B">
        <w:t>Ovaj</w:t>
      </w:r>
      <w:proofErr w:type="spellEnd"/>
      <w:r w:rsidRPr="00F5735B">
        <w:t xml:space="preserve"> </w:t>
      </w:r>
      <w:proofErr w:type="spellStart"/>
      <w:r w:rsidRPr="00F5735B">
        <w:t>aranžman</w:t>
      </w:r>
      <w:proofErr w:type="spellEnd"/>
      <w:r w:rsidRPr="00F5735B">
        <w:t xml:space="preserve"> </w:t>
      </w:r>
      <w:proofErr w:type="spellStart"/>
      <w:r w:rsidRPr="00F5735B">
        <w:t>može</w:t>
      </w:r>
      <w:proofErr w:type="spellEnd"/>
      <w:r w:rsidRPr="00F5735B">
        <w:t xml:space="preserve"> </w:t>
      </w:r>
      <w:proofErr w:type="spellStart"/>
      <w:r w:rsidRPr="00F5735B">
        <w:t>biti</w:t>
      </w:r>
      <w:proofErr w:type="spellEnd"/>
      <w:r w:rsidRPr="00F5735B">
        <w:t xml:space="preserve"> </w:t>
      </w:r>
      <w:proofErr w:type="spellStart"/>
      <w:r w:rsidRPr="00F5735B">
        <w:t>revidiran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konferencijama</w:t>
      </w:r>
      <w:proofErr w:type="spellEnd"/>
      <w:r w:rsidRPr="00F5735B">
        <w:t xml:space="preserve"> </w:t>
      </w:r>
      <w:proofErr w:type="spellStart"/>
      <w:r w:rsidRPr="00F5735B">
        <w:t>održanim</w:t>
      </w:r>
      <w:proofErr w:type="spellEnd"/>
      <w:r w:rsidRPr="00F5735B">
        <w:t xml:space="preserve"> </w:t>
      </w:r>
      <w:proofErr w:type="spellStart"/>
      <w:r w:rsidRPr="00F5735B">
        <w:t>među</w:t>
      </w:r>
      <w:proofErr w:type="spellEnd"/>
      <w:r w:rsidRPr="00F5735B">
        <w:t xml:space="preserve"> </w:t>
      </w:r>
      <w:proofErr w:type="spellStart"/>
      <w:r w:rsidRPr="00F5735B">
        <w:t>delegatima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>.</w:t>
      </w:r>
    </w:p>
    <w:p w14:paraId="4777207B" w14:textId="77777777" w:rsidR="00F5735B" w:rsidRPr="00F5735B" w:rsidRDefault="00F5735B" w:rsidP="00F5735B">
      <w:pPr>
        <w:jc w:val="center"/>
        <w:rPr>
          <w:b/>
          <w:bCs/>
        </w:rPr>
      </w:pPr>
      <w:bookmarkStart w:id="14" w:name="clan_14"/>
      <w:bookmarkEnd w:id="14"/>
      <w:proofErr w:type="spellStart"/>
      <w:r w:rsidRPr="00F5735B">
        <w:rPr>
          <w:b/>
          <w:bCs/>
        </w:rPr>
        <w:t>Član</w:t>
      </w:r>
      <w:proofErr w:type="spellEnd"/>
      <w:r w:rsidRPr="00F5735B">
        <w:rPr>
          <w:b/>
          <w:bCs/>
        </w:rPr>
        <w:t xml:space="preserve"> 14</w:t>
      </w:r>
    </w:p>
    <w:p w14:paraId="4025E560" w14:textId="77777777" w:rsidR="00F5735B" w:rsidRPr="00F5735B" w:rsidRDefault="00F5735B" w:rsidP="00F5735B">
      <w:pPr>
        <w:jc w:val="center"/>
      </w:pPr>
      <w:r w:rsidRPr="00F5735B">
        <w:t xml:space="preserve">(1) </w:t>
      </w:r>
      <w:proofErr w:type="spellStart"/>
      <w:r w:rsidRPr="00F5735B">
        <w:t>Svaka</w:t>
      </w:r>
      <w:proofErr w:type="spellEnd"/>
      <w:r w:rsidRPr="00F5735B">
        <w:t xml:space="preserve"> </w:t>
      </w:r>
      <w:proofErr w:type="spellStart"/>
      <w:r w:rsidRPr="00F5735B">
        <w:t>zemlja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 xml:space="preserve"> </w:t>
      </w:r>
      <w:proofErr w:type="spellStart"/>
      <w:r w:rsidRPr="00F5735B">
        <w:t>koja</w:t>
      </w:r>
      <w:proofErr w:type="spellEnd"/>
      <w:r w:rsidRPr="00F5735B">
        <w:t xml:space="preserve"> je </w:t>
      </w:r>
      <w:proofErr w:type="spellStart"/>
      <w:r w:rsidRPr="00F5735B">
        <w:t>potpisala</w:t>
      </w:r>
      <w:proofErr w:type="spellEnd"/>
      <w:r w:rsidRPr="00F5735B">
        <w:t xml:space="preserve"> </w:t>
      </w:r>
      <w:proofErr w:type="spellStart"/>
      <w:r w:rsidRPr="00F5735B">
        <w:t>ovaj</w:t>
      </w:r>
      <w:proofErr w:type="spellEnd"/>
      <w:r w:rsidRPr="00F5735B">
        <w:t xml:space="preserve"> </w:t>
      </w:r>
      <w:proofErr w:type="spellStart"/>
      <w:r w:rsidRPr="00F5735B">
        <w:t>akt</w:t>
      </w:r>
      <w:proofErr w:type="spellEnd"/>
      <w:r w:rsidRPr="00F5735B">
        <w:t xml:space="preserve"> </w:t>
      </w:r>
      <w:proofErr w:type="spellStart"/>
      <w:r w:rsidRPr="00F5735B">
        <w:t>može</w:t>
      </w:r>
      <w:proofErr w:type="spellEnd"/>
      <w:r w:rsidRPr="00F5735B">
        <w:t xml:space="preserve"> ga </w:t>
      </w:r>
      <w:proofErr w:type="spellStart"/>
      <w:r w:rsidRPr="00F5735B">
        <w:t>ratifikovati</w:t>
      </w:r>
      <w:proofErr w:type="spellEnd"/>
      <w:r w:rsidRPr="00F5735B">
        <w:t xml:space="preserve">, </w:t>
      </w:r>
      <w:proofErr w:type="gramStart"/>
      <w:r w:rsidRPr="00F5735B">
        <w:t>a</w:t>
      </w:r>
      <w:proofErr w:type="gramEnd"/>
      <w:r w:rsidRPr="00F5735B">
        <w:t xml:space="preserve"> </w:t>
      </w:r>
      <w:proofErr w:type="spellStart"/>
      <w:r w:rsidRPr="00F5735B">
        <w:t>ako</w:t>
      </w:r>
      <w:proofErr w:type="spellEnd"/>
      <w:r w:rsidRPr="00F5735B">
        <w:t xml:space="preserve"> ga </w:t>
      </w:r>
      <w:proofErr w:type="spellStart"/>
      <w:r w:rsidRPr="00F5735B">
        <w:t>nije</w:t>
      </w:r>
      <w:proofErr w:type="spellEnd"/>
      <w:r w:rsidRPr="00F5735B">
        <w:t xml:space="preserve"> </w:t>
      </w:r>
      <w:proofErr w:type="spellStart"/>
      <w:r w:rsidRPr="00F5735B">
        <w:t>potpisala</w:t>
      </w:r>
      <w:proofErr w:type="spellEnd"/>
      <w:r w:rsidRPr="00F5735B">
        <w:t xml:space="preserve"> </w:t>
      </w:r>
      <w:proofErr w:type="spellStart"/>
      <w:r w:rsidRPr="00F5735B">
        <w:t>može</w:t>
      </w:r>
      <w:proofErr w:type="spellEnd"/>
      <w:r w:rsidRPr="00F5735B">
        <w:t xml:space="preserve"> mu </w:t>
      </w:r>
      <w:proofErr w:type="spellStart"/>
      <w:r w:rsidRPr="00F5735B">
        <w:t>pristupiti</w:t>
      </w:r>
      <w:proofErr w:type="spellEnd"/>
      <w:r w:rsidRPr="00F5735B">
        <w:t>.</w:t>
      </w:r>
    </w:p>
    <w:p w14:paraId="08DD73C9" w14:textId="77777777" w:rsidR="00F5735B" w:rsidRPr="00F5735B" w:rsidRDefault="00F5735B" w:rsidP="00F5735B">
      <w:pPr>
        <w:jc w:val="center"/>
      </w:pPr>
      <w:r w:rsidRPr="00F5735B">
        <w:t xml:space="preserve">(2) (a) </w:t>
      </w:r>
      <w:proofErr w:type="spellStart"/>
      <w:r w:rsidRPr="00F5735B">
        <w:t>Svaka</w:t>
      </w:r>
      <w:proofErr w:type="spellEnd"/>
      <w:r w:rsidRPr="00F5735B">
        <w:t xml:space="preserve"> </w:t>
      </w:r>
      <w:proofErr w:type="spellStart"/>
      <w:r w:rsidRPr="00F5735B">
        <w:t>zemlja</w:t>
      </w:r>
      <w:proofErr w:type="spellEnd"/>
      <w:r w:rsidRPr="00F5735B">
        <w:t xml:space="preserve"> van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 xml:space="preserve"> </w:t>
      </w:r>
      <w:proofErr w:type="spellStart"/>
      <w:r w:rsidRPr="00F5735B">
        <w:t>koja</w:t>
      </w:r>
      <w:proofErr w:type="spellEnd"/>
      <w:r w:rsidRPr="00F5735B">
        <w:t xml:space="preserve"> je </w:t>
      </w:r>
      <w:proofErr w:type="spellStart"/>
      <w:r w:rsidRPr="00F5735B">
        <w:t>članica</w:t>
      </w:r>
      <w:proofErr w:type="spellEnd"/>
      <w:r w:rsidRPr="00F5735B">
        <w:t xml:space="preserve"> </w:t>
      </w:r>
      <w:proofErr w:type="spellStart"/>
      <w:r w:rsidRPr="00F5735B">
        <w:t>Pariske</w:t>
      </w:r>
      <w:proofErr w:type="spellEnd"/>
      <w:r w:rsidRPr="00F5735B">
        <w:t xml:space="preserve"> </w:t>
      </w:r>
      <w:proofErr w:type="spellStart"/>
      <w:r w:rsidRPr="00F5735B">
        <w:t>konvencije</w:t>
      </w:r>
      <w:proofErr w:type="spellEnd"/>
      <w:r w:rsidRPr="00F5735B">
        <w:t xml:space="preserve"> o </w:t>
      </w:r>
      <w:proofErr w:type="spellStart"/>
      <w:r w:rsidRPr="00F5735B">
        <w:t>zaštiti</w:t>
      </w:r>
      <w:proofErr w:type="spellEnd"/>
      <w:r w:rsidRPr="00F5735B">
        <w:t xml:space="preserve"> </w:t>
      </w:r>
      <w:proofErr w:type="spellStart"/>
      <w:r w:rsidRPr="00F5735B">
        <w:t>industrijske</w:t>
      </w:r>
      <w:proofErr w:type="spellEnd"/>
      <w:r w:rsidRPr="00F5735B">
        <w:t xml:space="preserve"> </w:t>
      </w:r>
      <w:proofErr w:type="spellStart"/>
      <w:r w:rsidRPr="00F5735B">
        <w:t>svojine</w:t>
      </w:r>
      <w:proofErr w:type="spellEnd"/>
      <w:r w:rsidRPr="00F5735B">
        <w:t xml:space="preserve"> </w:t>
      </w:r>
      <w:proofErr w:type="spellStart"/>
      <w:r w:rsidRPr="00F5735B">
        <w:t>može</w:t>
      </w:r>
      <w:proofErr w:type="spellEnd"/>
      <w:r w:rsidRPr="00F5735B">
        <w:t xml:space="preserve"> </w:t>
      </w:r>
      <w:proofErr w:type="spellStart"/>
      <w:r w:rsidRPr="00F5735B">
        <w:t>pristupiti</w:t>
      </w:r>
      <w:proofErr w:type="spellEnd"/>
      <w:r w:rsidRPr="00F5735B">
        <w:t xml:space="preserve"> </w:t>
      </w:r>
      <w:proofErr w:type="spellStart"/>
      <w:r w:rsidRPr="00F5735B">
        <w:t>ovom</w:t>
      </w:r>
      <w:proofErr w:type="spellEnd"/>
      <w:r w:rsidRPr="00F5735B">
        <w:t xml:space="preserve"> </w:t>
      </w:r>
      <w:proofErr w:type="spellStart"/>
      <w:r w:rsidRPr="00F5735B">
        <w:t>aktu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tako</w:t>
      </w:r>
      <w:proofErr w:type="spellEnd"/>
      <w:r w:rsidRPr="00F5735B">
        <w:t xml:space="preserve"> </w:t>
      </w:r>
      <w:proofErr w:type="spellStart"/>
      <w:r w:rsidRPr="00F5735B">
        <w:t>postati</w:t>
      </w:r>
      <w:proofErr w:type="spellEnd"/>
      <w:r w:rsidRPr="00F5735B">
        <w:t xml:space="preserve"> </w:t>
      </w:r>
      <w:proofErr w:type="spellStart"/>
      <w:r w:rsidRPr="00F5735B">
        <w:t>članica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>.</w:t>
      </w:r>
    </w:p>
    <w:p w14:paraId="32AFACAE" w14:textId="77777777" w:rsidR="00F5735B" w:rsidRPr="00F5735B" w:rsidRDefault="00F5735B" w:rsidP="00F5735B">
      <w:pPr>
        <w:jc w:val="center"/>
      </w:pPr>
      <w:r w:rsidRPr="00F5735B">
        <w:t xml:space="preserve">(b) </w:t>
      </w:r>
      <w:proofErr w:type="spellStart"/>
      <w:r w:rsidRPr="00F5735B">
        <w:t>Obaveštenje</w:t>
      </w:r>
      <w:proofErr w:type="spellEnd"/>
      <w:r w:rsidRPr="00F5735B">
        <w:t xml:space="preserve"> o </w:t>
      </w:r>
      <w:proofErr w:type="spellStart"/>
      <w:r w:rsidRPr="00F5735B">
        <w:t>pristupanju</w:t>
      </w:r>
      <w:proofErr w:type="spellEnd"/>
      <w:r w:rsidRPr="00F5735B">
        <w:t xml:space="preserve"> </w:t>
      </w:r>
      <w:proofErr w:type="spellStart"/>
      <w:r w:rsidRPr="00F5735B">
        <w:t>će</w:t>
      </w:r>
      <w:proofErr w:type="spellEnd"/>
      <w:r w:rsidRPr="00F5735B">
        <w:t xml:space="preserve">, </w:t>
      </w:r>
      <w:proofErr w:type="spellStart"/>
      <w:r w:rsidRPr="00F5735B">
        <w:t>samo</w:t>
      </w:r>
      <w:proofErr w:type="spellEnd"/>
      <w:r w:rsidRPr="00F5735B">
        <w:t xml:space="preserve"> po </w:t>
      </w:r>
      <w:proofErr w:type="spellStart"/>
      <w:r w:rsidRPr="00F5735B">
        <w:t>sebi</w:t>
      </w:r>
      <w:proofErr w:type="spellEnd"/>
      <w:r w:rsidRPr="00F5735B">
        <w:t xml:space="preserve"> </w:t>
      </w:r>
      <w:proofErr w:type="spellStart"/>
      <w:r w:rsidRPr="00F5735B">
        <w:t>osigurati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teritoriji</w:t>
      </w:r>
      <w:proofErr w:type="spellEnd"/>
      <w:r w:rsidRPr="00F5735B">
        <w:t xml:space="preserve"> </w:t>
      </w:r>
      <w:proofErr w:type="spellStart"/>
      <w:r w:rsidRPr="00F5735B">
        <w:t>pristupajuće</w:t>
      </w:r>
      <w:proofErr w:type="spellEnd"/>
      <w:r w:rsidRPr="00F5735B">
        <w:t xml:space="preserve"> </w:t>
      </w:r>
      <w:proofErr w:type="spellStart"/>
      <w:r w:rsidRPr="00F5735B">
        <w:t>zemlje</w:t>
      </w:r>
      <w:proofErr w:type="spellEnd"/>
      <w:r w:rsidRPr="00F5735B">
        <w:t xml:space="preserve"> </w:t>
      </w:r>
      <w:proofErr w:type="spellStart"/>
      <w:r w:rsidRPr="00F5735B">
        <w:t>povlastice</w:t>
      </w:r>
      <w:proofErr w:type="spellEnd"/>
      <w:r w:rsidRPr="00F5735B">
        <w:t xml:space="preserve"> </w:t>
      </w:r>
      <w:proofErr w:type="spellStart"/>
      <w:r w:rsidRPr="00F5735B">
        <w:t>prethodnih</w:t>
      </w:r>
      <w:proofErr w:type="spellEnd"/>
      <w:r w:rsidRPr="00F5735B">
        <w:t xml:space="preserve"> </w:t>
      </w:r>
      <w:proofErr w:type="spellStart"/>
      <w:r w:rsidRPr="00F5735B">
        <w:t>odredbi</w:t>
      </w:r>
      <w:proofErr w:type="spellEnd"/>
      <w:r w:rsidRPr="00F5735B">
        <w:t xml:space="preserve"> za </w:t>
      </w:r>
      <w:proofErr w:type="spellStart"/>
      <w:r w:rsidRPr="00F5735B">
        <w:t>oznake</w:t>
      </w:r>
      <w:proofErr w:type="spellEnd"/>
      <w:r w:rsidRPr="00F5735B">
        <w:t xml:space="preserve"> </w:t>
      </w:r>
      <w:proofErr w:type="spellStart"/>
      <w:r w:rsidRPr="00F5735B">
        <w:t>porekla</w:t>
      </w:r>
      <w:proofErr w:type="spellEnd"/>
      <w:r w:rsidRPr="00F5735B">
        <w:t xml:space="preserve"> </w:t>
      </w:r>
      <w:proofErr w:type="spellStart"/>
      <w:r w:rsidRPr="00F5735B">
        <w:t>koje</w:t>
      </w:r>
      <w:proofErr w:type="spellEnd"/>
      <w:r w:rsidRPr="00F5735B">
        <w:t xml:space="preserve"> </w:t>
      </w:r>
      <w:proofErr w:type="spellStart"/>
      <w:r w:rsidRPr="00F5735B">
        <w:t>su</w:t>
      </w:r>
      <w:proofErr w:type="spellEnd"/>
      <w:r w:rsidRPr="00F5735B">
        <w:t xml:space="preserve">, u </w:t>
      </w:r>
      <w:proofErr w:type="spellStart"/>
      <w:r w:rsidRPr="00F5735B">
        <w:t>momentu</w:t>
      </w:r>
      <w:proofErr w:type="spellEnd"/>
      <w:r w:rsidRPr="00F5735B">
        <w:t xml:space="preserve"> </w:t>
      </w:r>
      <w:proofErr w:type="spellStart"/>
      <w:r w:rsidRPr="00F5735B">
        <w:t>pristupanja</w:t>
      </w:r>
      <w:proofErr w:type="spellEnd"/>
      <w:r w:rsidRPr="00F5735B">
        <w:t xml:space="preserve"> </w:t>
      </w:r>
      <w:proofErr w:type="spellStart"/>
      <w:r w:rsidRPr="00F5735B">
        <w:t>predmet</w:t>
      </w:r>
      <w:proofErr w:type="spellEnd"/>
      <w:r w:rsidRPr="00F5735B">
        <w:t xml:space="preserve"> </w:t>
      </w:r>
      <w:proofErr w:type="spellStart"/>
      <w:r w:rsidRPr="00F5735B">
        <w:t>međunarodne</w:t>
      </w:r>
      <w:proofErr w:type="spellEnd"/>
      <w:r w:rsidRPr="00F5735B">
        <w:t xml:space="preserve"> </w:t>
      </w:r>
      <w:proofErr w:type="spellStart"/>
      <w:r w:rsidRPr="00F5735B">
        <w:t>registracije</w:t>
      </w:r>
      <w:proofErr w:type="spellEnd"/>
      <w:r w:rsidRPr="00F5735B">
        <w:t>.</w:t>
      </w:r>
    </w:p>
    <w:p w14:paraId="18804DB4" w14:textId="77777777" w:rsidR="00F5735B" w:rsidRPr="00F5735B" w:rsidRDefault="00F5735B" w:rsidP="00F5735B">
      <w:pPr>
        <w:jc w:val="center"/>
      </w:pPr>
      <w:r w:rsidRPr="00F5735B">
        <w:t xml:space="preserve">(c) </w:t>
      </w:r>
      <w:proofErr w:type="spellStart"/>
      <w:r w:rsidRPr="00F5735B">
        <w:t>Međutim</w:t>
      </w:r>
      <w:proofErr w:type="spellEnd"/>
      <w:r w:rsidRPr="00F5735B">
        <w:t xml:space="preserve">, </w:t>
      </w:r>
      <w:proofErr w:type="spellStart"/>
      <w:r w:rsidRPr="00F5735B">
        <w:t>svaka</w:t>
      </w:r>
      <w:proofErr w:type="spellEnd"/>
      <w:r w:rsidRPr="00F5735B">
        <w:t xml:space="preserve"> </w:t>
      </w:r>
      <w:proofErr w:type="spellStart"/>
      <w:r w:rsidRPr="00F5735B">
        <w:t>zemlja</w:t>
      </w:r>
      <w:proofErr w:type="spellEnd"/>
      <w:r w:rsidRPr="00F5735B">
        <w:t xml:space="preserve"> </w:t>
      </w:r>
      <w:proofErr w:type="spellStart"/>
      <w:r w:rsidRPr="00F5735B">
        <w:t>koja</w:t>
      </w:r>
      <w:proofErr w:type="spellEnd"/>
      <w:r w:rsidRPr="00F5735B">
        <w:t xml:space="preserve"> </w:t>
      </w:r>
      <w:proofErr w:type="spellStart"/>
      <w:r w:rsidRPr="00F5735B">
        <w:t>pristupi</w:t>
      </w:r>
      <w:proofErr w:type="spellEnd"/>
      <w:r w:rsidRPr="00F5735B">
        <w:t xml:space="preserve"> </w:t>
      </w:r>
      <w:proofErr w:type="spellStart"/>
      <w:r w:rsidRPr="00F5735B">
        <w:t>ovom</w:t>
      </w:r>
      <w:proofErr w:type="spellEnd"/>
      <w:r w:rsidRPr="00F5735B">
        <w:t xml:space="preserve"> </w:t>
      </w:r>
      <w:proofErr w:type="spellStart"/>
      <w:r w:rsidRPr="00F5735B">
        <w:t>aranžmanu</w:t>
      </w:r>
      <w:proofErr w:type="spellEnd"/>
      <w:r w:rsidRPr="00F5735B">
        <w:t xml:space="preserve">, </w:t>
      </w:r>
      <w:proofErr w:type="spellStart"/>
      <w:r w:rsidRPr="00F5735B">
        <w:t>može</w:t>
      </w:r>
      <w:proofErr w:type="spellEnd"/>
      <w:r w:rsidRPr="00F5735B">
        <w:t xml:space="preserve"> u </w:t>
      </w:r>
      <w:proofErr w:type="spellStart"/>
      <w:r w:rsidRPr="00F5735B">
        <w:t>roku</w:t>
      </w:r>
      <w:proofErr w:type="spellEnd"/>
      <w:r w:rsidRPr="00F5735B">
        <w:t xml:space="preserve"> od </w:t>
      </w:r>
      <w:proofErr w:type="spellStart"/>
      <w:r w:rsidRPr="00F5735B">
        <w:t>jedne</w:t>
      </w:r>
      <w:proofErr w:type="spellEnd"/>
      <w:r w:rsidRPr="00F5735B">
        <w:t xml:space="preserve"> </w:t>
      </w:r>
      <w:proofErr w:type="spellStart"/>
      <w:r w:rsidRPr="00F5735B">
        <w:t>godine</w:t>
      </w:r>
      <w:proofErr w:type="spellEnd"/>
      <w:r w:rsidRPr="00F5735B">
        <w:t xml:space="preserve">, </w:t>
      </w:r>
      <w:proofErr w:type="spellStart"/>
      <w:r w:rsidRPr="00F5735B">
        <w:t>izjaviti</w:t>
      </w:r>
      <w:proofErr w:type="spellEnd"/>
      <w:r w:rsidRPr="00F5735B">
        <w:t xml:space="preserve"> u </w:t>
      </w:r>
      <w:proofErr w:type="spellStart"/>
      <w:r w:rsidRPr="00F5735B">
        <w:t>odnosu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koje</w:t>
      </w:r>
      <w:proofErr w:type="spellEnd"/>
      <w:r w:rsidRPr="00F5735B">
        <w:t xml:space="preserve"> </w:t>
      </w:r>
      <w:proofErr w:type="spellStart"/>
      <w:r w:rsidRPr="00F5735B">
        <w:t>oznake</w:t>
      </w:r>
      <w:proofErr w:type="spellEnd"/>
      <w:r w:rsidRPr="00F5735B">
        <w:t xml:space="preserve"> </w:t>
      </w:r>
      <w:proofErr w:type="spellStart"/>
      <w:r w:rsidRPr="00F5735B">
        <w:t>porekla</w:t>
      </w:r>
      <w:proofErr w:type="spellEnd"/>
      <w:r w:rsidRPr="00F5735B">
        <w:t xml:space="preserve">, </w:t>
      </w:r>
      <w:proofErr w:type="spellStart"/>
      <w:r w:rsidRPr="00F5735B">
        <w:t>već</w:t>
      </w:r>
      <w:proofErr w:type="spellEnd"/>
      <w:r w:rsidRPr="00F5735B">
        <w:t xml:space="preserve"> </w:t>
      </w:r>
      <w:proofErr w:type="spellStart"/>
      <w:r w:rsidRPr="00F5735B">
        <w:t>registrovane</w:t>
      </w:r>
      <w:proofErr w:type="spellEnd"/>
      <w:r w:rsidRPr="00F5735B">
        <w:t xml:space="preserve"> </w:t>
      </w:r>
      <w:proofErr w:type="spellStart"/>
      <w:r w:rsidRPr="00F5735B">
        <w:t>kod</w:t>
      </w:r>
      <w:proofErr w:type="spellEnd"/>
      <w:r w:rsidRPr="00F5735B">
        <w:t xml:space="preserve"> </w:t>
      </w:r>
      <w:proofErr w:type="spellStart"/>
      <w:r w:rsidRPr="00F5735B">
        <w:t>Međunarodnog</w:t>
      </w:r>
      <w:proofErr w:type="spellEnd"/>
      <w:r w:rsidRPr="00F5735B">
        <w:t xml:space="preserve"> </w:t>
      </w:r>
      <w:proofErr w:type="spellStart"/>
      <w:r w:rsidRPr="00F5735B">
        <w:t>biroa</w:t>
      </w:r>
      <w:proofErr w:type="spellEnd"/>
      <w:r w:rsidRPr="00F5735B">
        <w:t xml:space="preserve">, </w:t>
      </w:r>
      <w:proofErr w:type="spellStart"/>
      <w:r w:rsidRPr="00F5735B">
        <w:t>želi</w:t>
      </w:r>
      <w:proofErr w:type="spellEnd"/>
      <w:r w:rsidRPr="00F5735B">
        <w:t xml:space="preserve"> da </w:t>
      </w:r>
      <w:proofErr w:type="spellStart"/>
      <w:r w:rsidRPr="00F5735B">
        <w:t>koristi</w:t>
      </w:r>
      <w:proofErr w:type="spellEnd"/>
      <w:r w:rsidRPr="00F5735B">
        <w:t xml:space="preserve"> </w:t>
      </w:r>
      <w:proofErr w:type="spellStart"/>
      <w:r w:rsidRPr="00F5735B">
        <w:t>pravo</w:t>
      </w:r>
      <w:proofErr w:type="spellEnd"/>
      <w:r w:rsidRPr="00F5735B">
        <w:t xml:space="preserve"> </w:t>
      </w:r>
      <w:proofErr w:type="spellStart"/>
      <w:r w:rsidRPr="00F5735B">
        <w:t>predviđeno</w:t>
      </w:r>
      <w:proofErr w:type="spellEnd"/>
      <w:r w:rsidRPr="00F5735B">
        <w:t xml:space="preserve"> u </w:t>
      </w:r>
      <w:proofErr w:type="spellStart"/>
      <w:r w:rsidRPr="00F5735B">
        <w:t>članu</w:t>
      </w:r>
      <w:proofErr w:type="spellEnd"/>
      <w:r w:rsidRPr="00F5735B">
        <w:t xml:space="preserve"> 5 (3).</w:t>
      </w:r>
    </w:p>
    <w:p w14:paraId="0D31B89A" w14:textId="77777777" w:rsidR="00F5735B" w:rsidRPr="00F5735B" w:rsidRDefault="00F5735B" w:rsidP="00F5735B">
      <w:pPr>
        <w:jc w:val="center"/>
      </w:pPr>
      <w:r w:rsidRPr="00F5735B">
        <w:t xml:space="preserve">(3) </w:t>
      </w:r>
      <w:proofErr w:type="spellStart"/>
      <w:r w:rsidRPr="00F5735B">
        <w:t>Instrumenti</w:t>
      </w:r>
      <w:proofErr w:type="spellEnd"/>
      <w:r w:rsidRPr="00F5735B">
        <w:t xml:space="preserve"> </w:t>
      </w:r>
      <w:proofErr w:type="spellStart"/>
      <w:r w:rsidRPr="00F5735B">
        <w:t>ratifikacije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pristupa</w:t>
      </w:r>
      <w:proofErr w:type="spellEnd"/>
      <w:r w:rsidRPr="00F5735B">
        <w:t xml:space="preserve"> </w:t>
      </w:r>
      <w:proofErr w:type="spellStart"/>
      <w:r w:rsidRPr="00F5735B">
        <w:t>deponuju</w:t>
      </w:r>
      <w:proofErr w:type="spellEnd"/>
      <w:r w:rsidRPr="00F5735B">
        <w:t xml:space="preserve"> se </w:t>
      </w:r>
      <w:proofErr w:type="spellStart"/>
      <w:r w:rsidRPr="00F5735B">
        <w:t>kod</w:t>
      </w:r>
      <w:proofErr w:type="spellEnd"/>
      <w:r w:rsidRPr="00F5735B">
        <w:t xml:space="preserve"> </w:t>
      </w:r>
      <w:proofErr w:type="spellStart"/>
      <w:r w:rsidRPr="00F5735B">
        <w:t>Generalnog</w:t>
      </w:r>
      <w:proofErr w:type="spellEnd"/>
      <w:r w:rsidRPr="00F5735B">
        <w:t xml:space="preserve"> </w:t>
      </w:r>
      <w:proofErr w:type="spellStart"/>
      <w:r w:rsidRPr="00F5735B">
        <w:t>direktora</w:t>
      </w:r>
      <w:proofErr w:type="spellEnd"/>
      <w:r w:rsidRPr="00F5735B">
        <w:t>.</w:t>
      </w:r>
    </w:p>
    <w:p w14:paraId="4783A6FD" w14:textId="77777777" w:rsidR="00F5735B" w:rsidRPr="00F5735B" w:rsidRDefault="00F5735B" w:rsidP="00F5735B">
      <w:pPr>
        <w:jc w:val="center"/>
      </w:pPr>
      <w:r w:rsidRPr="00F5735B">
        <w:t xml:space="preserve">(4) Na </w:t>
      </w:r>
      <w:proofErr w:type="spellStart"/>
      <w:r w:rsidRPr="00F5735B">
        <w:t>ovaj</w:t>
      </w:r>
      <w:proofErr w:type="spellEnd"/>
      <w:r w:rsidRPr="00F5735B">
        <w:t xml:space="preserve"> </w:t>
      </w:r>
      <w:proofErr w:type="spellStart"/>
      <w:r w:rsidRPr="00F5735B">
        <w:t>aranžman</w:t>
      </w:r>
      <w:proofErr w:type="spellEnd"/>
      <w:r w:rsidRPr="00F5735B">
        <w:t xml:space="preserve"> </w:t>
      </w:r>
      <w:proofErr w:type="spellStart"/>
      <w:r w:rsidRPr="00F5735B">
        <w:t>primenjuju</w:t>
      </w:r>
      <w:proofErr w:type="spellEnd"/>
      <w:r w:rsidRPr="00F5735B">
        <w:t xml:space="preserve"> se </w:t>
      </w:r>
      <w:proofErr w:type="spellStart"/>
      <w:r w:rsidRPr="00F5735B">
        <w:t>odredbe</w:t>
      </w:r>
      <w:proofErr w:type="spellEnd"/>
      <w:r w:rsidRPr="00F5735B">
        <w:t xml:space="preserve"> </w:t>
      </w:r>
      <w:proofErr w:type="spellStart"/>
      <w:r w:rsidRPr="00F5735B">
        <w:t>člana</w:t>
      </w:r>
      <w:proofErr w:type="spellEnd"/>
      <w:r w:rsidRPr="00F5735B">
        <w:t xml:space="preserve"> 24. </w:t>
      </w:r>
      <w:proofErr w:type="spellStart"/>
      <w:r w:rsidRPr="00F5735B">
        <w:t>Pariske</w:t>
      </w:r>
      <w:proofErr w:type="spellEnd"/>
      <w:r w:rsidRPr="00F5735B">
        <w:t xml:space="preserve"> </w:t>
      </w:r>
      <w:proofErr w:type="spellStart"/>
      <w:r w:rsidRPr="00F5735B">
        <w:t>konvencije</w:t>
      </w:r>
      <w:proofErr w:type="spellEnd"/>
      <w:r w:rsidRPr="00F5735B">
        <w:t xml:space="preserve"> o </w:t>
      </w:r>
      <w:proofErr w:type="spellStart"/>
      <w:r w:rsidRPr="00F5735B">
        <w:t>zaštiti</w:t>
      </w:r>
      <w:proofErr w:type="spellEnd"/>
      <w:r w:rsidRPr="00F5735B">
        <w:t xml:space="preserve"> </w:t>
      </w:r>
      <w:proofErr w:type="spellStart"/>
      <w:r w:rsidRPr="00F5735B">
        <w:t>industrijske</w:t>
      </w:r>
      <w:proofErr w:type="spellEnd"/>
      <w:r w:rsidRPr="00F5735B">
        <w:t xml:space="preserve"> </w:t>
      </w:r>
      <w:proofErr w:type="spellStart"/>
      <w:r w:rsidRPr="00F5735B">
        <w:t>svojine</w:t>
      </w:r>
      <w:proofErr w:type="spellEnd"/>
      <w:r w:rsidRPr="00F5735B">
        <w:t>.</w:t>
      </w:r>
    </w:p>
    <w:p w14:paraId="20AA16D9" w14:textId="77777777" w:rsidR="00F5735B" w:rsidRPr="00F5735B" w:rsidRDefault="00F5735B" w:rsidP="00F5735B">
      <w:pPr>
        <w:jc w:val="center"/>
      </w:pPr>
      <w:r w:rsidRPr="00F5735B">
        <w:t xml:space="preserve">(5) (a) U </w:t>
      </w:r>
      <w:proofErr w:type="spellStart"/>
      <w:r w:rsidRPr="00F5735B">
        <w:t>odnosu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pet </w:t>
      </w:r>
      <w:proofErr w:type="spellStart"/>
      <w:r w:rsidRPr="00F5735B">
        <w:t>zemalja</w:t>
      </w:r>
      <w:proofErr w:type="spellEnd"/>
      <w:r w:rsidRPr="00F5735B">
        <w:t xml:space="preserve"> </w:t>
      </w:r>
      <w:proofErr w:type="spellStart"/>
      <w:r w:rsidRPr="00F5735B">
        <w:t>koje</w:t>
      </w:r>
      <w:proofErr w:type="spellEnd"/>
      <w:r w:rsidRPr="00F5735B">
        <w:t xml:space="preserve"> </w:t>
      </w:r>
      <w:proofErr w:type="spellStart"/>
      <w:r w:rsidRPr="00F5735B">
        <w:t>su</w:t>
      </w:r>
      <w:proofErr w:type="spellEnd"/>
      <w:r w:rsidRPr="00F5735B">
        <w:t xml:space="preserve"> </w:t>
      </w:r>
      <w:proofErr w:type="spellStart"/>
      <w:r w:rsidRPr="00F5735B">
        <w:t>prve</w:t>
      </w:r>
      <w:proofErr w:type="spellEnd"/>
      <w:r w:rsidRPr="00F5735B">
        <w:t xml:space="preserve"> </w:t>
      </w:r>
      <w:proofErr w:type="spellStart"/>
      <w:r w:rsidRPr="00F5735B">
        <w:t>deponovale</w:t>
      </w:r>
      <w:proofErr w:type="spellEnd"/>
      <w:r w:rsidRPr="00F5735B">
        <w:t xml:space="preserve"> </w:t>
      </w:r>
      <w:proofErr w:type="spellStart"/>
      <w:r w:rsidRPr="00F5735B">
        <w:t>svoje</w:t>
      </w:r>
      <w:proofErr w:type="spellEnd"/>
      <w:r w:rsidRPr="00F5735B">
        <w:t xml:space="preserve"> </w:t>
      </w:r>
      <w:proofErr w:type="spellStart"/>
      <w:r w:rsidRPr="00F5735B">
        <w:t>instrumente</w:t>
      </w:r>
      <w:proofErr w:type="spellEnd"/>
      <w:r w:rsidRPr="00F5735B">
        <w:t xml:space="preserve"> </w:t>
      </w:r>
      <w:proofErr w:type="spellStart"/>
      <w:r w:rsidRPr="00F5735B">
        <w:t>ratifikacije</w:t>
      </w:r>
      <w:proofErr w:type="spellEnd"/>
      <w:r w:rsidRPr="00F5735B">
        <w:t xml:space="preserve"> </w:t>
      </w:r>
      <w:proofErr w:type="spellStart"/>
      <w:r w:rsidRPr="00F5735B">
        <w:t>ili</w:t>
      </w:r>
      <w:proofErr w:type="spellEnd"/>
      <w:r w:rsidRPr="00F5735B">
        <w:t xml:space="preserve"> </w:t>
      </w:r>
      <w:proofErr w:type="spellStart"/>
      <w:r w:rsidRPr="00F5735B">
        <w:t>pristupa</w:t>
      </w:r>
      <w:proofErr w:type="spellEnd"/>
      <w:r w:rsidRPr="00F5735B">
        <w:t xml:space="preserve">, </w:t>
      </w:r>
      <w:proofErr w:type="spellStart"/>
      <w:r w:rsidRPr="00F5735B">
        <w:t>ovaj</w:t>
      </w:r>
      <w:proofErr w:type="spellEnd"/>
      <w:r w:rsidRPr="00F5735B">
        <w:t xml:space="preserve"> </w:t>
      </w:r>
      <w:proofErr w:type="spellStart"/>
      <w:r w:rsidRPr="00F5735B">
        <w:t>akt</w:t>
      </w:r>
      <w:proofErr w:type="spellEnd"/>
      <w:r w:rsidRPr="00F5735B">
        <w:t xml:space="preserve"> stupa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snagu</w:t>
      </w:r>
      <w:proofErr w:type="spellEnd"/>
      <w:r w:rsidRPr="00F5735B">
        <w:t xml:space="preserve"> tri </w:t>
      </w:r>
      <w:proofErr w:type="spellStart"/>
      <w:r w:rsidRPr="00F5735B">
        <w:t>meseca</w:t>
      </w:r>
      <w:proofErr w:type="spellEnd"/>
      <w:r w:rsidRPr="00F5735B">
        <w:t xml:space="preserve"> </w:t>
      </w:r>
      <w:proofErr w:type="spellStart"/>
      <w:r w:rsidRPr="00F5735B">
        <w:t>nakon</w:t>
      </w:r>
      <w:proofErr w:type="spellEnd"/>
      <w:r w:rsidRPr="00F5735B">
        <w:t xml:space="preserve"> </w:t>
      </w:r>
      <w:proofErr w:type="spellStart"/>
      <w:r w:rsidRPr="00F5735B">
        <w:t>deponovanja</w:t>
      </w:r>
      <w:proofErr w:type="spellEnd"/>
      <w:r w:rsidRPr="00F5735B">
        <w:t xml:space="preserve"> </w:t>
      </w:r>
      <w:proofErr w:type="spellStart"/>
      <w:r w:rsidRPr="00F5735B">
        <w:t>petog</w:t>
      </w:r>
      <w:proofErr w:type="spellEnd"/>
      <w:r w:rsidRPr="00F5735B">
        <w:t xml:space="preserve"> od </w:t>
      </w:r>
      <w:proofErr w:type="spellStart"/>
      <w:r w:rsidRPr="00F5735B">
        <w:t>ovih</w:t>
      </w:r>
      <w:proofErr w:type="spellEnd"/>
      <w:r w:rsidRPr="00F5735B">
        <w:t xml:space="preserve"> </w:t>
      </w:r>
      <w:proofErr w:type="spellStart"/>
      <w:r w:rsidRPr="00F5735B">
        <w:t>instrumenata</w:t>
      </w:r>
      <w:proofErr w:type="spellEnd"/>
      <w:r w:rsidRPr="00F5735B">
        <w:t>.</w:t>
      </w:r>
    </w:p>
    <w:p w14:paraId="383B3BA1" w14:textId="77777777" w:rsidR="00F5735B" w:rsidRPr="00F5735B" w:rsidRDefault="00F5735B" w:rsidP="00F5735B">
      <w:pPr>
        <w:jc w:val="center"/>
      </w:pPr>
      <w:r w:rsidRPr="00F5735B">
        <w:t xml:space="preserve">(b) U </w:t>
      </w:r>
      <w:proofErr w:type="spellStart"/>
      <w:r w:rsidRPr="00F5735B">
        <w:t>odnosu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svaku</w:t>
      </w:r>
      <w:proofErr w:type="spellEnd"/>
      <w:r w:rsidRPr="00F5735B">
        <w:t xml:space="preserve"> </w:t>
      </w:r>
      <w:proofErr w:type="spellStart"/>
      <w:r w:rsidRPr="00F5735B">
        <w:t>drugu</w:t>
      </w:r>
      <w:proofErr w:type="spellEnd"/>
      <w:r w:rsidRPr="00F5735B">
        <w:t xml:space="preserve"> </w:t>
      </w:r>
      <w:proofErr w:type="spellStart"/>
      <w:r w:rsidRPr="00F5735B">
        <w:t>zemlju</w:t>
      </w:r>
      <w:proofErr w:type="spellEnd"/>
      <w:r w:rsidRPr="00F5735B">
        <w:t xml:space="preserve">, </w:t>
      </w:r>
      <w:proofErr w:type="spellStart"/>
      <w:r w:rsidRPr="00F5735B">
        <w:t>ovaj</w:t>
      </w:r>
      <w:proofErr w:type="spellEnd"/>
      <w:r w:rsidRPr="00F5735B">
        <w:t xml:space="preserve"> </w:t>
      </w:r>
      <w:proofErr w:type="spellStart"/>
      <w:r w:rsidRPr="00F5735B">
        <w:t>akt</w:t>
      </w:r>
      <w:proofErr w:type="spellEnd"/>
      <w:r w:rsidRPr="00F5735B">
        <w:t xml:space="preserve"> stupa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snagu</w:t>
      </w:r>
      <w:proofErr w:type="spellEnd"/>
      <w:r w:rsidRPr="00F5735B">
        <w:t xml:space="preserve"> tri </w:t>
      </w:r>
      <w:proofErr w:type="spellStart"/>
      <w:r w:rsidRPr="00F5735B">
        <w:t>meseca</w:t>
      </w:r>
      <w:proofErr w:type="spellEnd"/>
      <w:r w:rsidRPr="00F5735B">
        <w:t xml:space="preserve"> </w:t>
      </w:r>
      <w:proofErr w:type="spellStart"/>
      <w:r w:rsidRPr="00F5735B">
        <w:t>posle</w:t>
      </w:r>
      <w:proofErr w:type="spellEnd"/>
      <w:r w:rsidRPr="00F5735B">
        <w:t xml:space="preserve"> dana </w:t>
      </w:r>
      <w:proofErr w:type="spellStart"/>
      <w:r w:rsidRPr="00F5735B">
        <w:t>kada</w:t>
      </w:r>
      <w:proofErr w:type="spellEnd"/>
      <w:r w:rsidRPr="00F5735B">
        <w:t xml:space="preserve"> </w:t>
      </w:r>
      <w:proofErr w:type="spellStart"/>
      <w:r w:rsidRPr="00F5735B">
        <w:t>generalni</w:t>
      </w:r>
      <w:proofErr w:type="spellEnd"/>
      <w:r w:rsidRPr="00F5735B">
        <w:t xml:space="preserve"> </w:t>
      </w:r>
      <w:proofErr w:type="spellStart"/>
      <w:r w:rsidRPr="00F5735B">
        <w:t>direktor</w:t>
      </w:r>
      <w:proofErr w:type="spellEnd"/>
      <w:r w:rsidRPr="00F5735B">
        <w:t xml:space="preserve"> </w:t>
      </w:r>
      <w:proofErr w:type="spellStart"/>
      <w:r w:rsidRPr="00F5735B">
        <w:t>saopšti</w:t>
      </w:r>
      <w:proofErr w:type="spellEnd"/>
      <w:r w:rsidRPr="00F5735B">
        <w:t xml:space="preserve"> </w:t>
      </w:r>
      <w:proofErr w:type="spellStart"/>
      <w:r w:rsidRPr="00F5735B">
        <w:t>njenu</w:t>
      </w:r>
      <w:proofErr w:type="spellEnd"/>
      <w:r w:rsidRPr="00F5735B">
        <w:t xml:space="preserve"> </w:t>
      </w:r>
      <w:proofErr w:type="spellStart"/>
      <w:r w:rsidRPr="00F5735B">
        <w:t>ratifikciju</w:t>
      </w:r>
      <w:proofErr w:type="spellEnd"/>
      <w:r w:rsidRPr="00F5735B">
        <w:t xml:space="preserve">, </w:t>
      </w:r>
      <w:proofErr w:type="spellStart"/>
      <w:r w:rsidRPr="00F5735B">
        <w:t>ili</w:t>
      </w:r>
      <w:proofErr w:type="spellEnd"/>
      <w:r w:rsidRPr="00F5735B">
        <w:t xml:space="preserve"> </w:t>
      </w:r>
      <w:proofErr w:type="spellStart"/>
      <w:r w:rsidRPr="00F5735B">
        <w:t>pristupanje</w:t>
      </w:r>
      <w:proofErr w:type="spellEnd"/>
      <w:r w:rsidRPr="00F5735B">
        <w:t xml:space="preserve">, </w:t>
      </w:r>
      <w:proofErr w:type="spellStart"/>
      <w:r w:rsidRPr="00F5735B">
        <w:t>osim</w:t>
      </w:r>
      <w:proofErr w:type="spellEnd"/>
      <w:r w:rsidRPr="00F5735B">
        <w:t xml:space="preserve"> </w:t>
      </w:r>
      <w:proofErr w:type="spellStart"/>
      <w:r w:rsidRPr="00F5735B">
        <w:t>ako</w:t>
      </w:r>
      <w:proofErr w:type="spellEnd"/>
      <w:r w:rsidRPr="00F5735B">
        <w:t xml:space="preserve"> je u </w:t>
      </w:r>
      <w:proofErr w:type="spellStart"/>
      <w:r w:rsidRPr="00F5735B">
        <w:t>instrumentu</w:t>
      </w:r>
      <w:proofErr w:type="spellEnd"/>
      <w:r w:rsidRPr="00F5735B">
        <w:t xml:space="preserve"> </w:t>
      </w:r>
      <w:proofErr w:type="spellStart"/>
      <w:r w:rsidRPr="00F5735B">
        <w:t>ratifikacije</w:t>
      </w:r>
      <w:proofErr w:type="spellEnd"/>
      <w:r w:rsidRPr="00F5735B">
        <w:t xml:space="preserve"> </w:t>
      </w:r>
      <w:proofErr w:type="spellStart"/>
      <w:r w:rsidRPr="00F5735B">
        <w:t>ili</w:t>
      </w:r>
      <w:proofErr w:type="spellEnd"/>
      <w:r w:rsidRPr="00F5735B">
        <w:t xml:space="preserve"> </w:t>
      </w:r>
      <w:proofErr w:type="spellStart"/>
      <w:r w:rsidRPr="00F5735B">
        <w:t>pristupanja</w:t>
      </w:r>
      <w:proofErr w:type="spellEnd"/>
      <w:r w:rsidRPr="00F5735B">
        <w:t xml:space="preserve"> </w:t>
      </w:r>
      <w:proofErr w:type="spellStart"/>
      <w:r w:rsidRPr="00F5735B">
        <w:t>označen</w:t>
      </w:r>
      <w:proofErr w:type="spellEnd"/>
      <w:r w:rsidRPr="00F5735B">
        <w:t xml:space="preserve"> </w:t>
      </w:r>
      <w:proofErr w:type="spellStart"/>
      <w:r w:rsidRPr="00F5735B">
        <w:t>neki</w:t>
      </w:r>
      <w:proofErr w:type="spellEnd"/>
      <w:r w:rsidRPr="00F5735B">
        <w:t xml:space="preserve"> </w:t>
      </w:r>
      <w:proofErr w:type="spellStart"/>
      <w:r w:rsidRPr="00F5735B">
        <w:t>docniji</w:t>
      </w:r>
      <w:proofErr w:type="spellEnd"/>
      <w:r w:rsidRPr="00F5735B">
        <w:t xml:space="preserve"> datum. U </w:t>
      </w:r>
      <w:proofErr w:type="spellStart"/>
      <w:r w:rsidRPr="00F5735B">
        <w:t>ovom</w:t>
      </w:r>
      <w:proofErr w:type="spellEnd"/>
      <w:r w:rsidRPr="00F5735B">
        <w:t xml:space="preserve"> </w:t>
      </w:r>
      <w:proofErr w:type="spellStart"/>
      <w:r w:rsidRPr="00F5735B">
        <w:t>poslednjem</w:t>
      </w:r>
      <w:proofErr w:type="spellEnd"/>
      <w:r w:rsidRPr="00F5735B">
        <w:t xml:space="preserve"> </w:t>
      </w:r>
      <w:proofErr w:type="spellStart"/>
      <w:r w:rsidRPr="00F5735B">
        <w:t>slučaju</w:t>
      </w:r>
      <w:proofErr w:type="spellEnd"/>
      <w:r w:rsidRPr="00F5735B">
        <w:t xml:space="preserve">, </w:t>
      </w:r>
      <w:proofErr w:type="spellStart"/>
      <w:r w:rsidRPr="00F5735B">
        <w:t>ovaj</w:t>
      </w:r>
      <w:proofErr w:type="spellEnd"/>
      <w:r w:rsidRPr="00F5735B">
        <w:t xml:space="preserve"> </w:t>
      </w:r>
      <w:proofErr w:type="spellStart"/>
      <w:r w:rsidRPr="00F5735B">
        <w:t>akt</w:t>
      </w:r>
      <w:proofErr w:type="spellEnd"/>
      <w:r w:rsidRPr="00F5735B">
        <w:t xml:space="preserve"> stupa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snagu</w:t>
      </w:r>
      <w:proofErr w:type="spellEnd"/>
      <w:r w:rsidRPr="00F5735B">
        <w:t xml:space="preserve">, u </w:t>
      </w:r>
      <w:proofErr w:type="spellStart"/>
      <w:r w:rsidRPr="00F5735B">
        <w:t>odnosu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tu</w:t>
      </w:r>
      <w:proofErr w:type="spellEnd"/>
      <w:r w:rsidRPr="00F5735B">
        <w:t xml:space="preserve"> </w:t>
      </w:r>
      <w:proofErr w:type="spellStart"/>
      <w:r w:rsidRPr="00F5735B">
        <w:t>zemlju</w:t>
      </w:r>
      <w:proofErr w:type="spellEnd"/>
      <w:r w:rsidRPr="00F5735B">
        <w:t xml:space="preserve">,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tačno</w:t>
      </w:r>
      <w:proofErr w:type="spellEnd"/>
      <w:r w:rsidRPr="00F5735B">
        <w:t xml:space="preserve"> </w:t>
      </w:r>
      <w:proofErr w:type="spellStart"/>
      <w:r w:rsidRPr="00F5735B">
        <w:t>označen</w:t>
      </w:r>
      <w:proofErr w:type="spellEnd"/>
      <w:r w:rsidRPr="00F5735B">
        <w:t xml:space="preserve"> dan.</w:t>
      </w:r>
    </w:p>
    <w:p w14:paraId="536B5D30" w14:textId="77777777" w:rsidR="00F5735B" w:rsidRPr="00F5735B" w:rsidRDefault="00F5735B" w:rsidP="00F5735B">
      <w:pPr>
        <w:jc w:val="center"/>
      </w:pPr>
      <w:r w:rsidRPr="00F5735B">
        <w:t xml:space="preserve">(6) </w:t>
      </w:r>
      <w:proofErr w:type="spellStart"/>
      <w:r w:rsidRPr="00F5735B">
        <w:t>Ratifikacija</w:t>
      </w:r>
      <w:proofErr w:type="spellEnd"/>
      <w:r w:rsidRPr="00F5735B">
        <w:t xml:space="preserve"> </w:t>
      </w:r>
      <w:proofErr w:type="spellStart"/>
      <w:r w:rsidRPr="00F5735B">
        <w:t>ili</w:t>
      </w:r>
      <w:proofErr w:type="spellEnd"/>
      <w:r w:rsidRPr="00F5735B">
        <w:t xml:space="preserve"> </w:t>
      </w:r>
      <w:proofErr w:type="spellStart"/>
      <w:r w:rsidRPr="00F5735B">
        <w:t>pristupanje</w:t>
      </w:r>
      <w:proofErr w:type="spellEnd"/>
      <w:r w:rsidRPr="00F5735B">
        <w:t xml:space="preserve"> </w:t>
      </w:r>
      <w:proofErr w:type="spellStart"/>
      <w:r w:rsidRPr="00F5735B">
        <w:t>automatski</w:t>
      </w:r>
      <w:proofErr w:type="spellEnd"/>
      <w:r w:rsidRPr="00F5735B">
        <w:t xml:space="preserve"> </w:t>
      </w:r>
      <w:proofErr w:type="spellStart"/>
      <w:r w:rsidRPr="00F5735B">
        <w:t>povlači</w:t>
      </w:r>
      <w:proofErr w:type="spellEnd"/>
      <w:r w:rsidRPr="00F5735B">
        <w:t xml:space="preserve"> za </w:t>
      </w:r>
      <w:proofErr w:type="spellStart"/>
      <w:r w:rsidRPr="00F5735B">
        <w:t>sobom</w:t>
      </w:r>
      <w:proofErr w:type="spellEnd"/>
      <w:r w:rsidRPr="00F5735B">
        <w:t xml:space="preserve"> </w:t>
      </w:r>
      <w:proofErr w:type="spellStart"/>
      <w:r w:rsidRPr="00F5735B">
        <w:t>prihvatanje</w:t>
      </w:r>
      <w:proofErr w:type="spellEnd"/>
      <w:r w:rsidRPr="00F5735B">
        <w:t xml:space="preserve"> </w:t>
      </w:r>
      <w:proofErr w:type="spellStart"/>
      <w:r w:rsidRPr="00F5735B">
        <w:t>svih</w:t>
      </w:r>
      <w:proofErr w:type="spellEnd"/>
      <w:r w:rsidRPr="00F5735B">
        <w:t xml:space="preserve"> </w:t>
      </w:r>
      <w:proofErr w:type="spellStart"/>
      <w:r w:rsidRPr="00F5735B">
        <w:t>odredaba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pristup</w:t>
      </w:r>
      <w:proofErr w:type="spellEnd"/>
      <w:r w:rsidRPr="00F5735B">
        <w:t xml:space="preserve"> </w:t>
      </w:r>
      <w:proofErr w:type="spellStart"/>
      <w:r w:rsidRPr="00F5735B">
        <w:t>svim</w:t>
      </w:r>
      <w:proofErr w:type="spellEnd"/>
      <w:r w:rsidRPr="00F5735B">
        <w:t xml:space="preserve"> </w:t>
      </w:r>
      <w:proofErr w:type="spellStart"/>
      <w:r w:rsidRPr="00F5735B">
        <w:t>prednostima</w:t>
      </w:r>
      <w:proofErr w:type="spellEnd"/>
      <w:r w:rsidRPr="00F5735B">
        <w:t xml:space="preserve"> </w:t>
      </w:r>
      <w:proofErr w:type="spellStart"/>
      <w:r w:rsidRPr="00F5735B">
        <w:t>ovog</w:t>
      </w:r>
      <w:proofErr w:type="spellEnd"/>
      <w:r w:rsidRPr="00F5735B">
        <w:t xml:space="preserve"> </w:t>
      </w:r>
      <w:proofErr w:type="spellStart"/>
      <w:r w:rsidRPr="00F5735B">
        <w:t>akta</w:t>
      </w:r>
      <w:proofErr w:type="spellEnd"/>
      <w:r w:rsidRPr="00F5735B">
        <w:t>.</w:t>
      </w:r>
    </w:p>
    <w:p w14:paraId="58E2E223" w14:textId="77777777" w:rsidR="00F5735B" w:rsidRPr="00F5735B" w:rsidRDefault="00F5735B" w:rsidP="00F5735B">
      <w:pPr>
        <w:jc w:val="center"/>
      </w:pPr>
      <w:r w:rsidRPr="00F5735B">
        <w:t xml:space="preserve">(7) </w:t>
      </w:r>
      <w:proofErr w:type="spellStart"/>
      <w:r w:rsidRPr="00F5735B">
        <w:t>Posle</w:t>
      </w:r>
      <w:proofErr w:type="spellEnd"/>
      <w:r w:rsidRPr="00F5735B">
        <w:t xml:space="preserve"> </w:t>
      </w:r>
      <w:proofErr w:type="spellStart"/>
      <w:r w:rsidRPr="00F5735B">
        <w:t>stupanja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snagu</w:t>
      </w:r>
      <w:proofErr w:type="spellEnd"/>
      <w:r w:rsidRPr="00F5735B">
        <w:t xml:space="preserve"> </w:t>
      </w:r>
      <w:proofErr w:type="spellStart"/>
      <w:r w:rsidRPr="00F5735B">
        <w:t>ovog</w:t>
      </w:r>
      <w:proofErr w:type="spellEnd"/>
      <w:r w:rsidRPr="00F5735B">
        <w:t xml:space="preserve"> </w:t>
      </w:r>
      <w:proofErr w:type="spellStart"/>
      <w:r w:rsidRPr="00F5735B">
        <w:t>akta</w:t>
      </w:r>
      <w:proofErr w:type="spellEnd"/>
      <w:r w:rsidRPr="00F5735B">
        <w:t xml:space="preserve">, </w:t>
      </w:r>
      <w:proofErr w:type="spellStart"/>
      <w:r w:rsidRPr="00F5735B">
        <w:t>nijedna</w:t>
      </w:r>
      <w:proofErr w:type="spellEnd"/>
      <w:r w:rsidRPr="00F5735B">
        <w:t xml:space="preserve"> </w:t>
      </w:r>
      <w:proofErr w:type="spellStart"/>
      <w:r w:rsidRPr="00F5735B">
        <w:t>zemlja</w:t>
      </w:r>
      <w:proofErr w:type="spellEnd"/>
      <w:r w:rsidRPr="00F5735B">
        <w:t xml:space="preserve"> ne </w:t>
      </w:r>
      <w:proofErr w:type="spellStart"/>
      <w:r w:rsidRPr="00F5735B">
        <w:t>može</w:t>
      </w:r>
      <w:proofErr w:type="spellEnd"/>
      <w:r w:rsidRPr="00F5735B">
        <w:t xml:space="preserve"> </w:t>
      </w:r>
      <w:proofErr w:type="spellStart"/>
      <w:r w:rsidRPr="00F5735B">
        <w:t>pristupiti</w:t>
      </w:r>
      <w:proofErr w:type="spellEnd"/>
      <w:r w:rsidRPr="00F5735B">
        <w:t xml:space="preserve"> </w:t>
      </w:r>
      <w:proofErr w:type="spellStart"/>
      <w:r w:rsidRPr="00F5735B">
        <w:t>aktu</w:t>
      </w:r>
      <w:proofErr w:type="spellEnd"/>
      <w:r w:rsidRPr="00F5735B">
        <w:t xml:space="preserve"> od 31. </w:t>
      </w:r>
      <w:proofErr w:type="spellStart"/>
      <w:r w:rsidRPr="00F5735B">
        <w:t>oktobra</w:t>
      </w:r>
      <w:proofErr w:type="spellEnd"/>
      <w:r w:rsidRPr="00F5735B">
        <w:t xml:space="preserve"> 1958. </w:t>
      </w:r>
      <w:proofErr w:type="spellStart"/>
      <w:r w:rsidRPr="00F5735B">
        <w:t>godine</w:t>
      </w:r>
      <w:proofErr w:type="spellEnd"/>
      <w:r w:rsidRPr="00F5735B">
        <w:t xml:space="preserve"> </w:t>
      </w:r>
      <w:proofErr w:type="spellStart"/>
      <w:r w:rsidRPr="00F5735B">
        <w:t>ovog</w:t>
      </w:r>
      <w:proofErr w:type="spellEnd"/>
      <w:r w:rsidRPr="00F5735B">
        <w:t xml:space="preserve"> </w:t>
      </w:r>
      <w:proofErr w:type="spellStart"/>
      <w:r w:rsidRPr="00F5735B">
        <w:t>aranžmana</w:t>
      </w:r>
      <w:proofErr w:type="spellEnd"/>
      <w:r w:rsidRPr="00F5735B">
        <w:t xml:space="preserve"> </w:t>
      </w:r>
      <w:proofErr w:type="spellStart"/>
      <w:r w:rsidRPr="00F5735B">
        <w:t>sem</w:t>
      </w:r>
      <w:proofErr w:type="spellEnd"/>
      <w:r w:rsidRPr="00F5735B">
        <w:t xml:space="preserve"> </w:t>
      </w:r>
      <w:proofErr w:type="spellStart"/>
      <w:r w:rsidRPr="00F5735B">
        <w:t>zajedno</w:t>
      </w:r>
      <w:proofErr w:type="spellEnd"/>
      <w:r w:rsidRPr="00F5735B">
        <w:t xml:space="preserve"> </w:t>
      </w:r>
      <w:proofErr w:type="spellStart"/>
      <w:r w:rsidRPr="00F5735B">
        <w:t>sa</w:t>
      </w:r>
      <w:proofErr w:type="spellEnd"/>
      <w:r w:rsidRPr="00F5735B">
        <w:t xml:space="preserve"> </w:t>
      </w:r>
      <w:proofErr w:type="spellStart"/>
      <w:r w:rsidRPr="00F5735B">
        <w:t>ratifikovanjem</w:t>
      </w:r>
      <w:proofErr w:type="spellEnd"/>
      <w:r w:rsidRPr="00F5735B">
        <w:t xml:space="preserve"> </w:t>
      </w:r>
      <w:proofErr w:type="spellStart"/>
      <w:r w:rsidRPr="00F5735B">
        <w:t>ovog</w:t>
      </w:r>
      <w:proofErr w:type="spellEnd"/>
      <w:r w:rsidRPr="00F5735B">
        <w:t xml:space="preserve"> </w:t>
      </w:r>
      <w:proofErr w:type="spellStart"/>
      <w:r w:rsidRPr="00F5735B">
        <w:t>akta</w:t>
      </w:r>
      <w:proofErr w:type="spellEnd"/>
      <w:r w:rsidRPr="00F5735B">
        <w:t xml:space="preserve"> </w:t>
      </w:r>
      <w:proofErr w:type="spellStart"/>
      <w:r w:rsidRPr="00F5735B">
        <w:t>ili</w:t>
      </w:r>
      <w:proofErr w:type="spellEnd"/>
      <w:r w:rsidRPr="00F5735B">
        <w:t xml:space="preserve"> </w:t>
      </w:r>
      <w:proofErr w:type="spellStart"/>
      <w:r w:rsidRPr="00F5735B">
        <w:t>pristupanjem</w:t>
      </w:r>
      <w:proofErr w:type="spellEnd"/>
      <w:r w:rsidRPr="00F5735B">
        <w:t xml:space="preserve"> </w:t>
      </w:r>
      <w:proofErr w:type="spellStart"/>
      <w:r w:rsidRPr="00F5735B">
        <w:t>njemu</w:t>
      </w:r>
      <w:proofErr w:type="spellEnd"/>
      <w:r w:rsidRPr="00F5735B">
        <w:t>.</w:t>
      </w:r>
    </w:p>
    <w:p w14:paraId="130A418B" w14:textId="77777777" w:rsidR="00F5735B" w:rsidRPr="00F5735B" w:rsidRDefault="00F5735B" w:rsidP="00F5735B">
      <w:pPr>
        <w:jc w:val="center"/>
        <w:rPr>
          <w:b/>
          <w:bCs/>
        </w:rPr>
      </w:pPr>
      <w:bookmarkStart w:id="15" w:name="clan_15"/>
      <w:bookmarkEnd w:id="15"/>
      <w:proofErr w:type="spellStart"/>
      <w:r w:rsidRPr="00F5735B">
        <w:rPr>
          <w:b/>
          <w:bCs/>
        </w:rPr>
        <w:t>Član</w:t>
      </w:r>
      <w:proofErr w:type="spellEnd"/>
      <w:r w:rsidRPr="00F5735B">
        <w:rPr>
          <w:b/>
          <w:bCs/>
        </w:rPr>
        <w:t xml:space="preserve"> 15</w:t>
      </w:r>
    </w:p>
    <w:p w14:paraId="0B812965" w14:textId="77777777" w:rsidR="00F5735B" w:rsidRPr="00F5735B" w:rsidRDefault="00F5735B" w:rsidP="00F5735B">
      <w:pPr>
        <w:jc w:val="center"/>
      </w:pPr>
      <w:r w:rsidRPr="00F5735B">
        <w:t xml:space="preserve">(1) </w:t>
      </w:r>
      <w:proofErr w:type="spellStart"/>
      <w:r w:rsidRPr="00F5735B">
        <w:t>Ovaj</w:t>
      </w:r>
      <w:proofErr w:type="spellEnd"/>
      <w:r w:rsidRPr="00F5735B">
        <w:t xml:space="preserve"> </w:t>
      </w:r>
      <w:proofErr w:type="spellStart"/>
      <w:r w:rsidRPr="00F5735B">
        <w:t>aranžman</w:t>
      </w:r>
      <w:proofErr w:type="spellEnd"/>
      <w:r w:rsidRPr="00F5735B">
        <w:t xml:space="preserve"> </w:t>
      </w:r>
      <w:proofErr w:type="spellStart"/>
      <w:r w:rsidRPr="00F5735B">
        <w:t>će</w:t>
      </w:r>
      <w:proofErr w:type="spellEnd"/>
      <w:r w:rsidRPr="00F5735B">
        <w:t xml:space="preserve"> </w:t>
      </w:r>
      <w:proofErr w:type="spellStart"/>
      <w:r w:rsidRPr="00F5735B">
        <w:t>ostati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snazi</w:t>
      </w:r>
      <w:proofErr w:type="spellEnd"/>
      <w:r w:rsidRPr="00F5735B">
        <w:t xml:space="preserve"> </w:t>
      </w:r>
      <w:proofErr w:type="spellStart"/>
      <w:r w:rsidRPr="00F5735B">
        <w:t>sve</w:t>
      </w:r>
      <w:proofErr w:type="spellEnd"/>
      <w:r w:rsidRPr="00F5735B">
        <w:t xml:space="preserve"> </w:t>
      </w:r>
      <w:proofErr w:type="spellStart"/>
      <w:r w:rsidRPr="00F5735B">
        <w:t>dok</w:t>
      </w:r>
      <w:proofErr w:type="spellEnd"/>
      <w:r w:rsidRPr="00F5735B">
        <w:t xml:space="preserve"> ga </w:t>
      </w:r>
      <w:proofErr w:type="spellStart"/>
      <w:r w:rsidRPr="00F5735B">
        <w:t>čini</w:t>
      </w:r>
      <w:proofErr w:type="spellEnd"/>
      <w:r w:rsidRPr="00F5735B">
        <w:t xml:space="preserve"> </w:t>
      </w:r>
      <w:proofErr w:type="spellStart"/>
      <w:r w:rsidRPr="00F5735B">
        <w:t>najmanje</w:t>
      </w:r>
      <w:proofErr w:type="spellEnd"/>
      <w:r w:rsidRPr="00F5735B">
        <w:t xml:space="preserve"> pet </w:t>
      </w:r>
      <w:proofErr w:type="spellStart"/>
      <w:r w:rsidRPr="00F5735B">
        <w:t>zemalja</w:t>
      </w:r>
      <w:proofErr w:type="spellEnd"/>
      <w:r w:rsidRPr="00F5735B">
        <w:t xml:space="preserve"> </w:t>
      </w:r>
      <w:proofErr w:type="spellStart"/>
      <w:r w:rsidRPr="00F5735B">
        <w:t>ugovornih</w:t>
      </w:r>
      <w:proofErr w:type="spellEnd"/>
      <w:r w:rsidRPr="00F5735B">
        <w:t xml:space="preserve"> </w:t>
      </w:r>
      <w:proofErr w:type="spellStart"/>
      <w:r w:rsidRPr="00F5735B">
        <w:t>strana</w:t>
      </w:r>
      <w:proofErr w:type="spellEnd"/>
      <w:r w:rsidRPr="00F5735B">
        <w:t>.</w:t>
      </w:r>
    </w:p>
    <w:p w14:paraId="751DCE7F" w14:textId="77777777" w:rsidR="00F5735B" w:rsidRPr="00F5735B" w:rsidRDefault="00F5735B" w:rsidP="00F5735B">
      <w:pPr>
        <w:jc w:val="center"/>
      </w:pPr>
      <w:r w:rsidRPr="00F5735B">
        <w:t xml:space="preserve">(2) </w:t>
      </w:r>
      <w:proofErr w:type="spellStart"/>
      <w:r w:rsidRPr="00F5735B">
        <w:t>Svaka</w:t>
      </w:r>
      <w:proofErr w:type="spellEnd"/>
      <w:r w:rsidRPr="00F5735B">
        <w:t xml:space="preserve"> </w:t>
      </w:r>
      <w:proofErr w:type="spellStart"/>
      <w:r w:rsidRPr="00F5735B">
        <w:t>zemlja</w:t>
      </w:r>
      <w:proofErr w:type="spellEnd"/>
      <w:r w:rsidRPr="00F5735B">
        <w:t xml:space="preserve"> </w:t>
      </w:r>
      <w:proofErr w:type="spellStart"/>
      <w:r w:rsidRPr="00F5735B">
        <w:t>može</w:t>
      </w:r>
      <w:proofErr w:type="spellEnd"/>
      <w:r w:rsidRPr="00F5735B">
        <w:t xml:space="preserve"> </w:t>
      </w:r>
      <w:proofErr w:type="spellStart"/>
      <w:r w:rsidRPr="00F5735B">
        <w:t>otkazati</w:t>
      </w:r>
      <w:proofErr w:type="spellEnd"/>
      <w:r w:rsidRPr="00F5735B">
        <w:t xml:space="preserve"> </w:t>
      </w:r>
      <w:proofErr w:type="spellStart"/>
      <w:r w:rsidRPr="00F5735B">
        <w:t>ovaj</w:t>
      </w:r>
      <w:proofErr w:type="spellEnd"/>
      <w:r w:rsidRPr="00F5735B">
        <w:t xml:space="preserve"> </w:t>
      </w:r>
      <w:proofErr w:type="spellStart"/>
      <w:r w:rsidRPr="00F5735B">
        <w:t>akt</w:t>
      </w:r>
      <w:proofErr w:type="spellEnd"/>
      <w:r w:rsidRPr="00F5735B">
        <w:t xml:space="preserve"> </w:t>
      </w:r>
      <w:proofErr w:type="spellStart"/>
      <w:r w:rsidRPr="00F5735B">
        <w:t>saopštenjem</w:t>
      </w:r>
      <w:proofErr w:type="spellEnd"/>
      <w:r w:rsidRPr="00F5735B">
        <w:t xml:space="preserve"> </w:t>
      </w:r>
      <w:proofErr w:type="spellStart"/>
      <w:r w:rsidRPr="00F5735B">
        <w:t>upućenim</w:t>
      </w:r>
      <w:proofErr w:type="spellEnd"/>
      <w:r w:rsidRPr="00F5735B">
        <w:t xml:space="preserve"> </w:t>
      </w:r>
      <w:proofErr w:type="spellStart"/>
      <w:r w:rsidRPr="00F5735B">
        <w:t>Generalnom</w:t>
      </w:r>
      <w:proofErr w:type="spellEnd"/>
      <w:r w:rsidRPr="00F5735B">
        <w:t xml:space="preserve"> </w:t>
      </w:r>
      <w:proofErr w:type="spellStart"/>
      <w:r w:rsidRPr="00F5735B">
        <w:t>direktoru</w:t>
      </w:r>
      <w:proofErr w:type="spellEnd"/>
      <w:r w:rsidRPr="00F5735B">
        <w:t xml:space="preserve">. Takav </w:t>
      </w:r>
      <w:proofErr w:type="spellStart"/>
      <w:r w:rsidRPr="00F5735B">
        <w:t>otkaz</w:t>
      </w:r>
      <w:proofErr w:type="spellEnd"/>
      <w:r w:rsidRPr="00F5735B">
        <w:t xml:space="preserve"> </w:t>
      </w:r>
      <w:proofErr w:type="spellStart"/>
      <w:r w:rsidRPr="00F5735B">
        <w:t>će</w:t>
      </w:r>
      <w:proofErr w:type="spellEnd"/>
      <w:r w:rsidRPr="00F5735B">
        <w:t xml:space="preserve"> </w:t>
      </w:r>
      <w:proofErr w:type="spellStart"/>
      <w:r w:rsidRPr="00F5735B">
        <w:t>istovremeno</w:t>
      </w:r>
      <w:proofErr w:type="spellEnd"/>
      <w:r w:rsidRPr="00F5735B">
        <w:t xml:space="preserve"> </w:t>
      </w:r>
      <w:proofErr w:type="spellStart"/>
      <w:r w:rsidRPr="00F5735B">
        <w:t>značiti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otkazivanje</w:t>
      </w:r>
      <w:proofErr w:type="spellEnd"/>
      <w:r w:rsidRPr="00F5735B">
        <w:t xml:space="preserve"> </w:t>
      </w:r>
      <w:proofErr w:type="spellStart"/>
      <w:r w:rsidRPr="00F5735B">
        <w:t>akta</w:t>
      </w:r>
      <w:proofErr w:type="spellEnd"/>
      <w:r w:rsidRPr="00F5735B">
        <w:t xml:space="preserve"> </w:t>
      </w:r>
      <w:proofErr w:type="spellStart"/>
      <w:r w:rsidRPr="00F5735B">
        <w:t>ovog</w:t>
      </w:r>
      <w:proofErr w:type="spellEnd"/>
      <w:r w:rsidRPr="00F5735B">
        <w:t xml:space="preserve"> </w:t>
      </w:r>
      <w:proofErr w:type="spellStart"/>
      <w:r w:rsidRPr="00F5735B">
        <w:t>aranžmana</w:t>
      </w:r>
      <w:proofErr w:type="spellEnd"/>
      <w:r w:rsidRPr="00F5735B">
        <w:t xml:space="preserve"> od 31. </w:t>
      </w:r>
      <w:proofErr w:type="spellStart"/>
      <w:r w:rsidRPr="00F5735B">
        <w:t>oktobra</w:t>
      </w:r>
      <w:proofErr w:type="spellEnd"/>
      <w:r w:rsidRPr="00F5735B">
        <w:t xml:space="preserve"> 1958. </w:t>
      </w:r>
      <w:proofErr w:type="spellStart"/>
      <w:r w:rsidRPr="00F5735B">
        <w:t>godine</w:t>
      </w:r>
      <w:proofErr w:type="spellEnd"/>
      <w:r w:rsidRPr="00F5735B">
        <w:t xml:space="preserve">,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imaće</w:t>
      </w:r>
      <w:proofErr w:type="spellEnd"/>
      <w:r w:rsidRPr="00F5735B">
        <w:t xml:space="preserve"> </w:t>
      </w:r>
      <w:proofErr w:type="spellStart"/>
      <w:r w:rsidRPr="00F5735B">
        <w:t>dejstvo</w:t>
      </w:r>
      <w:proofErr w:type="spellEnd"/>
      <w:r w:rsidRPr="00F5735B">
        <w:t xml:space="preserve"> </w:t>
      </w:r>
      <w:proofErr w:type="spellStart"/>
      <w:r w:rsidRPr="00F5735B">
        <w:t>samo</w:t>
      </w:r>
      <w:proofErr w:type="spellEnd"/>
      <w:r w:rsidRPr="00F5735B">
        <w:t xml:space="preserve"> </w:t>
      </w:r>
      <w:proofErr w:type="spellStart"/>
      <w:r w:rsidRPr="00F5735B">
        <w:t>prema</w:t>
      </w:r>
      <w:proofErr w:type="spellEnd"/>
      <w:r w:rsidRPr="00F5735B">
        <w:t xml:space="preserve"> </w:t>
      </w:r>
      <w:proofErr w:type="spellStart"/>
      <w:r w:rsidRPr="00F5735B">
        <w:t>toj</w:t>
      </w:r>
      <w:proofErr w:type="spellEnd"/>
      <w:r w:rsidRPr="00F5735B">
        <w:t xml:space="preserve"> </w:t>
      </w:r>
      <w:proofErr w:type="spellStart"/>
      <w:r w:rsidRPr="00F5735B">
        <w:t>zemlji</w:t>
      </w:r>
      <w:proofErr w:type="spellEnd"/>
      <w:r w:rsidRPr="00F5735B">
        <w:t xml:space="preserve">, </w:t>
      </w:r>
      <w:proofErr w:type="spellStart"/>
      <w:r w:rsidRPr="00F5735B">
        <w:t>dok</w:t>
      </w:r>
      <w:proofErr w:type="spellEnd"/>
      <w:r w:rsidRPr="00F5735B">
        <w:t xml:space="preserve"> </w:t>
      </w:r>
      <w:proofErr w:type="spellStart"/>
      <w:r w:rsidRPr="00F5735B">
        <w:t>aranžman</w:t>
      </w:r>
      <w:proofErr w:type="spellEnd"/>
      <w:r w:rsidRPr="00F5735B">
        <w:t xml:space="preserve"> </w:t>
      </w:r>
      <w:proofErr w:type="spellStart"/>
      <w:r w:rsidRPr="00F5735B">
        <w:t>ostaje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snazi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ima</w:t>
      </w:r>
      <w:proofErr w:type="spellEnd"/>
      <w:r w:rsidRPr="00F5735B">
        <w:t xml:space="preserve"> </w:t>
      </w:r>
      <w:proofErr w:type="spellStart"/>
      <w:r w:rsidRPr="00F5735B">
        <w:t>dejstvo</w:t>
      </w:r>
      <w:proofErr w:type="spellEnd"/>
      <w:r w:rsidRPr="00F5735B">
        <w:t xml:space="preserve"> </w:t>
      </w:r>
      <w:proofErr w:type="spellStart"/>
      <w:r w:rsidRPr="00F5735B">
        <w:t>prema</w:t>
      </w:r>
      <w:proofErr w:type="spellEnd"/>
      <w:r w:rsidRPr="00F5735B">
        <w:t xml:space="preserve"> </w:t>
      </w:r>
      <w:proofErr w:type="spellStart"/>
      <w:r w:rsidRPr="00F5735B">
        <w:t>drugim</w:t>
      </w:r>
      <w:proofErr w:type="spellEnd"/>
      <w:r w:rsidRPr="00F5735B">
        <w:t xml:space="preserve"> </w:t>
      </w:r>
      <w:proofErr w:type="spellStart"/>
      <w:r w:rsidRPr="00F5735B">
        <w:t>zemljama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>.</w:t>
      </w:r>
    </w:p>
    <w:p w14:paraId="1387D0EE" w14:textId="77777777" w:rsidR="00F5735B" w:rsidRPr="00F5735B" w:rsidRDefault="00F5735B" w:rsidP="00F5735B">
      <w:pPr>
        <w:jc w:val="center"/>
      </w:pPr>
      <w:r w:rsidRPr="00F5735B">
        <w:lastRenderedPageBreak/>
        <w:t xml:space="preserve">(3) </w:t>
      </w:r>
      <w:proofErr w:type="spellStart"/>
      <w:r w:rsidRPr="00F5735B">
        <w:t>Otkaz</w:t>
      </w:r>
      <w:proofErr w:type="spellEnd"/>
      <w:r w:rsidRPr="00F5735B">
        <w:t xml:space="preserve"> stupa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snagu</w:t>
      </w:r>
      <w:proofErr w:type="spellEnd"/>
      <w:r w:rsidRPr="00F5735B">
        <w:t xml:space="preserve"> </w:t>
      </w:r>
      <w:proofErr w:type="spellStart"/>
      <w:r w:rsidRPr="00F5735B">
        <w:t>godinu</w:t>
      </w:r>
      <w:proofErr w:type="spellEnd"/>
      <w:r w:rsidRPr="00F5735B">
        <w:t xml:space="preserve"> dana </w:t>
      </w:r>
      <w:proofErr w:type="spellStart"/>
      <w:r w:rsidRPr="00F5735B">
        <w:t>posle</w:t>
      </w:r>
      <w:proofErr w:type="spellEnd"/>
      <w:r w:rsidRPr="00F5735B">
        <w:t xml:space="preserve"> dana </w:t>
      </w:r>
      <w:proofErr w:type="spellStart"/>
      <w:r w:rsidRPr="00F5735B">
        <w:t>kada</w:t>
      </w:r>
      <w:proofErr w:type="spellEnd"/>
      <w:r w:rsidRPr="00F5735B">
        <w:t xml:space="preserve"> je </w:t>
      </w:r>
      <w:proofErr w:type="spellStart"/>
      <w:r w:rsidRPr="00F5735B">
        <w:t>Generalni</w:t>
      </w:r>
      <w:proofErr w:type="spellEnd"/>
      <w:r w:rsidRPr="00F5735B">
        <w:t xml:space="preserve"> </w:t>
      </w:r>
      <w:proofErr w:type="spellStart"/>
      <w:r w:rsidRPr="00F5735B">
        <w:t>direktor</w:t>
      </w:r>
      <w:proofErr w:type="spellEnd"/>
      <w:r w:rsidRPr="00F5735B">
        <w:t xml:space="preserve"> </w:t>
      </w:r>
      <w:proofErr w:type="spellStart"/>
      <w:r w:rsidRPr="00F5735B">
        <w:t>primio</w:t>
      </w:r>
      <w:proofErr w:type="spellEnd"/>
      <w:r w:rsidRPr="00F5735B">
        <w:t xml:space="preserve"> </w:t>
      </w:r>
      <w:proofErr w:type="spellStart"/>
      <w:r w:rsidRPr="00F5735B">
        <w:t>saopštenje</w:t>
      </w:r>
      <w:proofErr w:type="spellEnd"/>
      <w:r w:rsidRPr="00F5735B">
        <w:t>.</w:t>
      </w:r>
    </w:p>
    <w:p w14:paraId="5C66F86D" w14:textId="77777777" w:rsidR="00F5735B" w:rsidRPr="00F5735B" w:rsidRDefault="00F5735B" w:rsidP="00F5735B">
      <w:pPr>
        <w:jc w:val="center"/>
      </w:pPr>
      <w:r w:rsidRPr="00F5735B">
        <w:t xml:space="preserve">(4) </w:t>
      </w:r>
      <w:proofErr w:type="spellStart"/>
      <w:r w:rsidRPr="00F5735B">
        <w:t>Mogućnošću</w:t>
      </w:r>
      <w:proofErr w:type="spellEnd"/>
      <w:r w:rsidRPr="00F5735B">
        <w:t xml:space="preserve"> </w:t>
      </w:r>
      <w:proofErr w:type="spellStart"/>
      <w:r w:rsidRPr="00F5735B">
        <w:t>otkaza</w:t>
      </w:r>
      <w:proofErr w:type="spellEnd"/>
      <w:r w:rsidRPr="00F5735B">
        <w:t xml:space="preserve"> </w:t>
      </w:r>
      <w:proofErr w:type="spellStart"/>
      <w:r w:rsidRPr="00F5735B">
        <w:t>predviđenom</w:t>
      </w:r>
      <w:proofErr w:type="spellEnd"/>
      <w:r w:rsidRPr="00F5735B">
        <w:t xml:space="preserve"> </w:t>
      </w:r>
      <w:proofErr w:type="spellStart"/>
      <w:r w:rsidRPr="00F5735B">
        <w:t>ovim</w:t>
      </w:r>
      <w:proofErr w:type="spellEnd"/>
      <w:r w:rsidRPr="00F5735B">
        <w:t xml:space="preserve"> </w:t>
      </w:r>
      <w:proofErr w:type="spellStart"/>
      <w:r w:rsidRPr="00F5735B">
        <w:t>članom</w:t>
      </w:r>
      <w:proofErr w:type="spellEnd"/>
      <w:r w:rsidRPr="00F5735B">
        <w:t xml:space="preserve"> ne </w:t>
      </w:r>
      <w:proofErr w:type="spellStart"/>
      <w:r w:rsidRPr="00F5735B">
        <w:t>može</w:t>
      </w:r>
      <w:proofErr w:type="spellEnd"/>
      <w:r w:rsidRPr="00F5735B">
        <w:t xml:space="preserve"> se </w:t>
      </w:r>
      <w:proofErr w:type="spellStart"/>
      <w:r w:rsidRPr="00F5735B">
        <w:t>poslužiti</w:t>
      </w:r>
      <w:proofErr w:type="spellEnd"/>
      <w:r w:rsidRPr="00F5735B">
        <w:t xml:space="preserve"> </w:t>
      </w:r>
      <w:proofErr w:type="spellStart"/>
      <w:r w:rsidRPr="00F5735B">
        <w:t>zemlja</w:t>
      </w:r>
      <w:proofErr w:type="spellEnd"/>
      <w:r w:rsidRPr="00F5735B">
        <w:t xml:space="preserve"> pre </w:t>
      </w:r>
      <w:proofErr w:type="spellStart"/>
      <w:r w:rsidRPr="00F5735B">
        <w:t>isteka</w:t>
      </w:r>
      <w:proofErr w:type="spellEnd"/>
      <w:r w:rsidRPr="00F5735B">
        <w:t xml:space="preserve"> </w:t>
      </w:r>
      <w:proofErr w:type="spellStart"/>
      <w:r w:rsidRPr="00F5735B">
        <w:t>roka</w:t>
      </w:r>
      <w:proofErr w:type="spellEnd"/>
      <w:r w:rsidRPr="00F5735B">
        <w:t xml:space="preserve"> od pet </w:t>
      </w:r>
      <w:proofErr w:type="spellStart"/>
      <w:r w:rsidRPr="00F5735B">
        <w:t>godina</w:t>
      </w:r>
      <w:proofErr w:type="spellEnd"/>
      <w:r w:rsidRPr="00F5735B">
        <w:t xml:space="preserve"> </w:t>
      </w:r>
      <w:proofErr w:type="spellStart"/>
      <w:r w:rsidRPr="00F5735B">
        <w:t>računajući</w:t>
      </w:r>
      <w:proofErr w:type="spellEnd"/>
      <w:r w:rsidRPr="00F5735B">
        <w:t xml:space="preserve"> od dana </w:t>
      </w:r>
      <w:proofErr w:type="spellStart"/>
      <w:r w:rsidRPr="00F5735B">
        <w:t>kada</w:t>
      </w:r>
      <w:proofErr w:type="spellEnd"/>
      <w:r w:rsidRPr="00F5735B">
        <w:t xml:space="preserve"> je </w:t>
      </w:r>
      <w:proofErr w:type="spellStart"/>
      <w:r w:rsidRPr="00F5735B">
        <w:t>postala</w:t>
      </w:r>
      <w:proofErr w:type="spellEnd"/>
      <w:r w:rsidRPr="00F5735B">
        <w:t xml:space="preserve"> </w:t>
      </w:r>
      <w:proofErr w:type="spellStart"/>
      <w:r w:rsidRPr="00F5735B">
        <w:t>članica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>.</w:t>
      </w:r>
    </w:p>
    <w:p w14:paraId="75554FC0" w14:textId="77777777" w:rsidR="00F5735B" w:rsidRPr="00F5735B" w:rsidRDefault="00F5735B" w:rsidP="00F5735B">
      <w:pPr>
        <w:jc w:val="center"/>
        <w:rPr>
          <w:b/>
          <w:bCs/>
        </w:rPr>
      </w:pPr>
      <w:bookmarkStart w:id="16" w:name="clan_16"/>
      <w:bookmarkEnd w:id="16"/>
      <w:proofErr w:type="spellStart"/>
      <w:r w:rsidRPr="00F5735B">
        <w:rPr>
          <w:b/>
          <w:bCs/>
        </w:rPr>
        <w:t>Član</w:t>
      </w:r>
      <w:proofErr w:type="spellEnd"/>
      <w:r w:rsidRPr="00F5735B">
        <w:rPr>
          <w:b/>
          <w:bCs/>
        </w:rPr>
        <w:t xml:space="preserve"> 16</w:t>
      </w:r>
    </w:p>
    <w:p w14:paraId="64E17701" w14:textId="77777777" w:rsidR="00F5735B" w:rsidRPr="00F5735B" w:rsidRDefault="00F5735B" w:rsidP="00F5735B">
      <w:pPr>
        <w:jc w:val="center"/>
      </w:pPr>
      <w:r w:rsidRPr="00F5735B">
        <w:t xml:space="preserve">(1) (a) U </w:t>
      </w:r>
      <w:proofErr w:type="spellStart"/>
      <w:r w:rsidRPr="00F5735B">
        <w:t>odnosima</w:t>
      </w:r>
      <w:proofErr w:type="spellEnd"/>
      <w:r w:rsidRPr="00F5735B">
        <w:t xml:space="preserve"> </w:t>
      </w:r>
      <w:proofErr w:type="spellStart"/>
      <w:r w:rsidRPr="00F5735B">
        <w:t>između</w:t>
      </w:r>
      <w:proofErr w:type="spellEnd"/>
      <w:r w:rsidRPr="00F5735B">
        <w:t xml:space="preserve"> </w:t>
      </w:r>
      <w:proofErr w:type="spellStart"/>
      <w:r w:rsidRPr="00F5735B">
        <w:t>zemalja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 xml:space="preserve"> </w:t>
      </w:r>
      <w:proofErr w:type="spellStart"/>
      <w:r w:rsidRPr="00F5735B">
        <w:t>koje</w:t>
      </w:r>
      <w:proofErr w:type="spellEnd"/>
      <w:r w:rsidRPr="00F5735B">
        <w:t xml:space="preserve"> </w:t>
      </w:r>
      <w:proofErr w:type="spellStart"/>
      <w:r w:rsidRPr="00F5735B">
        <w:t>su</w:t>
      </w:r>
      <w:proofErr w:type="spellEnd"/>
      <w:r w:rsidRPr="00F5735B">
        <w:t xml:space="preserve"> ga </w:t>
      </w:r>
      <w:proofErr w:type="spellStart"/>
      <w:r w:rsidRPr="00F5735B">
        <w:t>ratifikovale</w:t>
      </w:r>
      <w:proofErr w:type="spellEnd"/>
      <w:r w:rsidRPr="00F5735B">
        <w:t xml:space="preserve"> </w:t>
      </w:r>
      <w:proofErr w:type="spellStart"/>
      <w:r w:rsidRPr="00F5735B">
        <w:t>ili</w:t>
      </w:r>
      <w:proofErr w:type="spellEnd"/>
      <w:r w:rsidRPr="00F5735B">
        <w:t xml:space="preserve"> </w:t>
      </w:r>
      <w:proofErr w:type="spellStart"/>
      <w:r w:rsidRPr="00F5735B">
        <w:t>su</w:t>
      </w:r>
      <w:proofErr w:type="spellEnd"/>
      <w:r w:rsidRPr="00F5735B">
        <w:t xml:space="preserve"> mu </w:t>
      </w:r>
      <w:proofErr w:type="spellStart"/>
      <w:r w:rsidRPr="00F5735B">
        <w:t>pristupile</w:t>
      </w:r>
      <w:proofErr w:type="spellEnd"/>
      <w:r w:rsidRPr="00F5735B">
        <w:t xml:space="preserve">, </w:t>
      </w:r>
      <w:proofErr w:type="spellStart"/>
      <w:r w:rsidRPr="00F5735B">
        <w:t>ovaj</w:t>
      </w:r>
      <w:proofErr w:type="spellEnd"/>
      <w:r w:rsidRPr="00F5735B">
        <w:t xml:space="preserve"> </w:t>
      </w:r>
      <w:proofErr w:type="spellStart"/>
      <w:r w:rsidRPr="00F5735B">
        <w:t>akt</w:t>
      </w:r>
      <w:proofErr w:type="spellEnd"/>
      <w:r w:rsidRPr="00F5735B">
        <w:t xml:space="preserve"> </w:t>
      </w:r>
      <w:proofErr w:type="spellStart"/>
      <w:r w:rsidRPr="00F5735B">
        <w:t>zamenjuje</w:t>
      </w:r>
      <w:proofErr w:type="spellEnd"/>
      <w:r w:rsidRPr="00F5735B">
        <w:t xml:space="preserve"> </w:t>
      </w:r>
      <w:proofErr w:type="spellStart"/>
      <w:r w:rsidRPr="00F5735B">
        <w:t>akt</w:t>
      </w:r>
      <w:proofErr w:type="spellEnd"/>
      <w:r w:rsidRPr="00F5735B">
        <w:t xml:space="preserve"> od 31. </w:t>
      </w:r>
      <w:proofErr w:type="spellStart"/>
      <w:r w:rsidRPr="00F5735B">
        <w:t>oktobra</w:t>
      </w:r>
      <w:proofErr w:type="spellEnd"/>
      <w:r w:rsidRPr="00F5735B">
        <w:t xml:space="preserve"> 1958. </w:t>
      </w:r>
      <w:proofErr w:type="spellStart"/>
      <w:r w:rsidRPr="00F5735B">
        <w:t>godine</w:t>
      </w:r>
      <w:proofErr w:type="spellEnd"/>
      <w:r w:rsidRPr="00F5735B">
        <w:t>.</w:t>
      </w:r>
    </w:p>
    <w:p w14:paraId="389F3DC0" w14:textId="77777777" w:rsidR="00F5735B" w:rsidRPr="00F5735B" w:rsidRDefault="00F5735B" w:rsidP="00F5735B">
      <w:pPr>
        <w:jc w:val="center"/>
      </w:pPr>
      <w:r w:rsidRPr="00F5735B">
        <w:t xml:space="preserve">(b) </w:t>
      </w:r>
      <w:proofErr w:type="spellStart"/>
      <w:r w:rsidRPr="00F5735B">
        <w:t>Međutim</w:t>
      </w:r>
      <w:proofErr w:type="spellEnd"/>
      <w:r w:rsidRPr="00F5735B">
        <w:t xml:space="preserve">, </w:t>
      </w:r>
      <w:proofErr w:type="spellStart"/>
      <w:r w:rsidRPr="00F5735B">
        <w:t>svaka</w:t>
      </w:r>
      <w:proofErr w:type="spellEnd"/>
      <w:r w:rsidRPr="00F5735B">
        <w:t xml:space="preserve"> </w:t>
      </w:r>
      <w:proofErr w:type="spellStart"/>
      <w:r w:rsidRPr="00F5735B">
        <w:t>zemlja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 xml:space="preserve"> </w:t>
      </w:r>
      <w:proofErr w:type="spellStart"/>
      <w:r w:rsidRPr="00F5735B">
        <w:t>koja</w:t>
      </w:r>
      <w:proofErr w:type="spellEnd"/>
      <w:r w:rsidRPr="00F5735B">
        <w:t xml:space="preserve"> je </w:t>
      </w:r>
      <w:proofErr w:type="spellStart"/>
      <w:r w:rsidRPr="00F5735B">
        <w:t>ratifikovala</w:t>
      </w:r>
      <w:proofErr w:type="spellEnd"/>
      <w:r w:rsidRPr="00F5735B">
        <w:t xml:space="preserve"> </w:t>
      </w:r>
      <w:proofErr w:type="spellStart"/>
      <w:r w:rsidRPr="00F5735B">
        <w:t>ovaj</w:t>
      </w:r>
      <w:proofErr w:type="spellEnd"/>
      <w:r w:rsidRPr="00F5735B">
        <w:t xml:space="preserve"> </w:t>
      </w:r>
      <w:proofErr w:type="spellStart"/>
      <w:r w:rsidRPr="00F5735B">
        <w:t>akt</w:t>
      </w:r>
      <w:proofErr w:type="spellEnd"/>
      <w:r w:rsidRPr="00F5735B">
        <w:t xml:space="preserve"> </w:t>
      </w:r>
      <w:proofErr w:type="spellStart"/>
      <w:r w:rsidRPr="00F5735B">
        <w:t>ili</w:t>
      </w:r>
      <w:proofErr w:type="spellEnd"/>
      <w:r w:rsidRPr="00F5735B">
        <w:t xml:space="preserve"> mu je </w:t>
      </w:r>
      <w:proofErr w:type="spellStart"/>
      <w:r w:rsidRPr="00F5735B">
        <w:t>pristupila</w:t>
      </w:r>
      <w:proofErr w:type="spellEnd"/>
      <w:r w:rsidRPr="00F5735B">
        <w:t xml:space="preserve"> </w:t>
      </w:r>
      <w:proofErr w:type="spellStart"/>
      <w:r w:rsidRPr="00F5735B">
        <w:t>biće</w:t>
      </w:r>
      <w:proofErr w:type="spellEnd"/>
      <w:r w:rsidRPr="00F5735B">
        <w:t xml:space="preserve"> </w:t>
      </w:r>
      <w:proofErr w:type="spellStart"/>
      <w:r w:rsidRPr="00F5735B">
        <w:t>vezana</w:t>
      </w:r>
      <w:proofErr w:type="spellEnd"/>
      <w:r w:rsidRPr="00F5735B">
        <w:t xml:space="preserve"> </w:t>
      </w:r>
      <w:proofErr w:type="spellStart"/>
      <w:r w:rsidRPr="00F5735B">
        <w:t>aktom</w:t>
      </w:r>
      <w:proofErr w:type="spellEnd"/>
      <w:r w:rsidRPr="00F5735B">
        <w:t xml:space="preserve"> od 31. </w:t>
      </w:r>
      <w:proofErr w:type="spellStart"/>
      <w:r w:rsidRPr="00F5735B">
        <w:t>oktobra</w:t>
      </w:r>
      <w:proofErr w:type="spellEnd"/>
      <w:r w:rsidRPr="00F5735B">
        <w:t xml:space="preserve"> 1958. </w:t>
      </w:r>
      <w:proofErr w:type="spellStart"/>
      <w:r w:rsidRPr="00F5735B">
        <w:t>godine</w:t>
      </w:r>
      <w:proofErr w:type="spellEnd"/>
      <w:r w:rsidRPr="00F5735B">
        <w:t xml:space="preserve"> u </w:t>
      </w:r>
      <w:proofErr w:type="spellStart"/>
      <w:r w:rsidRPr="00F5735B">
        <w:t>odnosima</w:t>
      </w:r>
      <w:proofErr w:type="spellEnd"/>
      <w:r w:rsidRPr="00F5735B">
        <w:t xml:space="preserve"> </w:t>
      </w:r>
      <w:proofErr w:type="spellStart"/>
      <w:r w:rsidRPr="00F5735B">
        <w:t>sa</w:t>
      </w:r>
      <w:proofErr w:type="spellEnd"/>
      <w:r w:rsidRPr="00F5735B">
        <w:t xml:space="preserve"> </w:t>
      </w:r>
      <w:proofErr w:type="spellStart"/>
      <w:r w:rsidRPr="00F5735B">
        <w:t>zemljama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 xml:space="preserve"> </w:t>
      </w:r>
      <w:proofErr w:type="spellStart"/>
      <w:r w:rsidRPr="00F5735B">
        <w:t>koje</w:t>
      </w:r>
      <w:proofErr w:type="spellEnd"/>
      <w:r w:rsidRPr="00F5735B">
        <w:t xml:space="preserve"> </w:t>
      </w:r>
      <w:proofErr w:type="spellStart"/>
      <w:r w:rsidRPr="00F5735B">
        <w:t>nisu</w:t>
      </w:r>
      <w:proofErr w:type="spellEnd"/>
      <w:r w:rsidRPr="00F5735B">
        <w:t xml:space="preserve"> </w:t>
      </w:r>
      <w:proofErr w:type="spellStart"/>
      <w:r w:rsidRPr="00F5735B">
        <w:t>ratifikovale</w:t>
      </w:r>
      <w:proofErr w:type="spellEnd"/>
      <w:r w:rsidRPr="00F5735B">
        <w:t xml:space="preserve"> </w:t>
      </w:r>
      <w:proofErr w:type="spellStart"/>
      <w:r w:rsidRPr="00F5735B">
        <w:t>ovaj</w:t>
      </w:r>
      <w:proofErr w:type="spellEnd"/>
      <w:r w:rsidRPr="00F5735B">
        <w:t xml:space="preserve"> </w:t>
      </w:r>
      <w:proofErr w:type="spellStart"/>
      <w:r w:rsidRPr="00F5735B">
        <w:t>akt</w:t>
      </w:r>
      <w:proofErr w:type="spellEnd"/>
      <w:r w:rsidRPr="00F5735B">
        <w:t xml:space="preserve"> </w:t>
      </w:r>
      <w:proofErr w:type="spellStart"/>
      <w:r w:rsidRPr="00F5735B">
        <w:t>ili</w:t>
      </w:r>
      <w:proofErr w:type="spellEnd"/>
      <w:r w:rsidRPr="00F5735B">
        <w:t xml:space="preserve"> mu </w:t>
      </w:r>
      <w:proofErr w:type="spellStart"/>
      <w:r w:rsidRPr="00F5735B">
        <w:t>nisu</w:t>
      </w:r>
      <w:proofErr w:type="spellEnd"/>
      <w:r w:rsidRPr="00F5735B">
        <w:t xml:space="preserve"> </w:t>
      </w:r>
      <w:proofErr w:type="spellStart"/>
      <w:r w:rsidRPr="00F5735B">
        <w:t>pristupile</w:t>
      </w:r>
      <w:proofErr w:type="spellEnd"/>
      <w:r w:rsidRPr="00F5735B">
        <w:t>.</w:t>
      </w:r>
    </w:p>
    <w:p w14:paraId="5010C72A" w14:textId="77777777" w:rsidR="00F5735B" w:rsidRPr="00F5735B" w:rsidRDefault="00F5735B" w:rsidP="00F5735B">
      <w:pPr>
        <w:jc w:val="center"/>
      </w:pPr>
      <w:r w:rsidRPr="00F5735B">
        <w:t xml:space="preserve">(2) </w:t>
      </w:r>
      <w:proofErr w:type="spellStart"/>
      <w:r w:rsidRPr="00F5735B">
        <w:t>Zemlje</w:t>
      </w:r>
      <w:proofErr w:type="spellEnd"/>
      <w:r w:rsidRPr="00F5735B">
        <w:t xml:space="preserve"> </w:t>
      </w:r>
      <w:proofErr w:type="spellStart"/>
      <w:r w:rsidRPr="00F5735B">
        <w:t>izvan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 xml:space="preserve">, </w:t>
      </w:r>
      <w:proofErr w:type="spellStart"/>
      <w:r w:rsidRPr="00F5735B">
        <w:t>koje</w:t>
      </w:r>
      <w:proofErr w:type="spellEnd"/>
      <w:r w:rsidRPr="00F5735B">
        <w:t xml:space="preserve"> </w:t>
      </w:r>
      <w:proofErr w:type="spellStart"/>
      <w:r w:rsidRPr="00F5735B">
        <w:t>postanu</w:t>
      </w:r>
      <w:proofErr w:type="spellEnd"/>
      <w:r w:rsidRPr="00F5735B">
        <w:t xml:space="preserve"> </w:t>
      </w:r>
      <w:proofErr w:type="spellStart"/>
      <w:r w:rsidRPr="00F5735B">
        <w:t>strana</w:t>
      </w:r>
      <w:proofErr w:type="spellEnd"/>
      <w:r w:rsidRPr="00F5735B">
        <w:t xml:space="preserve"> </w:t>
      </w:r>
      <w:proofErr w:type="spellStart"/>
      <w:r w:rsidRPr="00F5735B">
        <w:t>ovog</w:t>
      </w:r>
      <w:proofErr w:type="spellEnd"/>
      <w:r w:rsidRPr="00F5735B">
        <w:t xml:space="preserve"> </w:t>
      </w:r>
      <w:proofErr w:type="spellStart"/>
      <w:r w:rsidRPr="00F5735B">
        <w:t>akta</w:t>
      </w:r>
      <w:proofErr w:type="spellEnd"/>
      <w:r w:rsidRPr="00F5735B">
        <w:t xml:space="preserve">, </w:t>
      </w:r>
      <w:proofErr w:type="spellStart"/>
      <w:r w:rsidRPr="00F5735B">
        <w:t>primenjuju</w:t>
      </w:r>
      <w:proofErr w:type="spellEnd"/>
      <w:r w:rsidRPr="00F5735B">
        <w:t xml:space="preserve"> ga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međunarodna</w:t>
      </w:r>
      <w:proofErr w:type="spellEnd"/>
      <w:r w:rsidRPr="00F5735B">
        <w:t xml:space="preserve"> </w:t>
      </w:r>
      <w:proofErr w:type="spellStart"/>
      <w:r w:rsidRPr="00F5735B">
        <w:t>registrovanja</w:t>
      </w:r>
      <w:proofErr w:type="spellEnd"/>
      <w:r w:rsidRPr="00F5735B">
        <w:t xml:space="preserve"> </w:t>
      </w:r>
      <w:proofErr w:type="spellStart"/>
      <w:r w:rsidRPr="00F5735B">
        <w:t>oznaka</w:t>
      </w:r>
      <w:proofErr w:type="spellEnd"/>
      <w:r w:rsidRPr="00F5735B">
        <w:t xml:space="preserve"> </w:t>
      </w:r>
      <w:proofErr w:type="spellStart"/>
      <w:r w:rsidRPr="00F5735B">
        <w:t>porekla</w:t>
      </w:r>
      <w:proofErr w:type="spellEnd"/>
      <w:r w:rsidRPr="00F5735B">
        <w:t xml:space="preserve"> </w:t>
      </w:r>
      <w:proofErr w:type="spellStart"/>
      <w:r w:rsidRPr="00F5735B">
        <w:t>izvršena</w:t>
      </w:r>
      <w:proofErr w:type="spellEnd"/>
      <w:r w:rsidRPr="00F5735B">
        <w:t xml:space="preserve"> u </w:t>
      </w:r>
      <w:proofErr w:type="spellStart"/>
      <w:r w:rsidRPr="00F5735B">
        <w:t>Međunarodnom</w:t>
      </w:r>
      <w:proofErr w:type="spellEnd"/>
      <w:r w:rsidRPr="00F5735B">
        <w:t xml:space="preserve"> </w:t>
      </w:r>
      <w:proofErr w:type="spellStart"/>
      <w:r w:rsidRPr="00F5735B">
        <w:t>birou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zahtev</w:t>
      </w:r>
      <w:proofErr w:type="spellEnd"/>
      <w:r w:rsidRPr="00F5735B">
        <w:t xml:space="preserve"> Zavoda </w:t>
      </w:r>
      <w:proofErr w:type="spellStart"/>
      <w:r w:rsidRPr="00F5735B">
        <w:t>svake</w:t>
      </w:r>
      <w:proofErr w:type="spellEnd"/>
      <w:r w:rsidRPr="00F5735B">
        <w:t xml:space="preserve"> </w:t>
      </w:r>
      <w:proofErr w:type="spellStart"/>
      <w:r w:rsidRPr="00F5735B">
        <w:t>zemlje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 xml:space="preserve"> </w:t>
      </w:r>
      <w:proofErr w:type="spellStart"/>
      <w:r w:rsidRPr="00F5735B">
        <w:t>koja</w:t>
      </w:r>
      <w:proofErr w:type="spellEnd"/>
      <w:r w:rsidRPr="00F5735B">
        <w:t xml:space="preserve"> </w:t>
      </w:r>
      <w:proofErr w:type="spellStart"/>
      <w:r w:rsidRPr="00F5735B">
        <w:t>nije</w:t>
      </w:r>
      <w:proofErr w:type="spellEnd"/>
      <w:r w:rsidRPr="00F5735B">
        <w:t xml:space="preserve"> </w:t>
      </w:r>
      <w:proofErr w:type="spellStart"/>
      <w:r w:rsidRPr="00F5735B">
        <w:t>strana</w:t>
      </w:r>
      <w:proofErr w:type="spellEnd"/>
      <w:r w:rsidRPr="00F5735B">
        <w:t xml:space="preserve"> u </w:t>
      </w:r>
      <w:proofErr w:type="spellStart"/>
      <w:r w:rsidRPr="00F5735B">
        <w:t>ovom</w:t>
      </w:r>
      <w:proofErr w:type="spellEnd"/>
      <w:r w:rsidRPr="00F5735B">
        <w:t xml:space="preserve"> </w:t>
      </w:r>
      <w:proofErr w:type="spellStart"/>
      <w:r w:rsidRPr="00F5735B">
        <w:t>aktu</w:t>
      </w:r>
      <w:proofErr w:type="spellEnd"/>
      <w:r w:rsidRPr="00F5735B">
        <w:t xml:space="preserve">, pod </w:t>
      </w:r>
      <w:proofErr w:type="spellStart"/>
      <w:r w:rsidRPr="00F5735B">
        <w:t>uslovom</w:t>
      </w:r>
      <w:proofErr w:type="spellEnd"/>
      <w:r w:rsidRPr="00F5735B">
        <w:t xml:space="preserve"> da </w:t>
      </w:r>
      <w:proofErr w:type="spellStart"/>
      <w:r w:rsidRPr="00F5735B">
        <w:t>takve</w:t>
      </w:r>
      <w:proofErr w:type="spellEnd"/>
      <w:r w:rsidRPr="00F5735B">
        <w:t xml:space="preserve"> </w:t>
      </w:r>
      <w:proofErr w:type="spellStart"/>
      <w:r w:rsidRPr="00F5735B">
        <w:t>registracije</w:t>
      </w:r>
      <w:proofErr w:type="spellEnd"/>
      <w:r w:rsidRPr="00F5735B">
        <w:t xml:space="preserve"> </w:t>
      </w:r>
      <w:proofErr w:type="spellStart"/>
      <w:r w:rsidRPr="00F5735B">
        <w:t>zadovoljavaju</w:t>
      </w:r>
      <w:proofErr w:type="spellEnd"/>
      <w:r w:rsidRPr="00F5735B">
        <w:t xml:space="preserve">, u </w:t>
      </w:r>
      <w:proofErr w:type="spellStart"/>
      <w:r w:rsidRPr="00F5735B">
        <w:t>pogledu</w:t>
      </w:r>
      <w:proofErr w:type="spellEnd"/>
      <w:r w:rsidRPr="00F5735B">
        <w:t xml:space="preserve"> </w:t>
      </w:r>
      <w:proofErr w:type="spellStart"/>
      <w:r w:rsidRPr="00F5735B">
        <w:t>tih</w:t>
      </w:r>
      <w:proofErr w:type="spellEnd"/>
      <w:r w:rsidRPr="00F5735B">
        <w:t xml:space="preserve"> </w:t>
      </w:r>
      <w:proofErr w:type="spellStart"/>
      <w:r w:rsidRPr="00F5735B">
        <w:t>zemalja</w:t>
      </w:r>
      <w:proofErr w:type="spellEnd"/>
      <w:r w:rsidRPr="00F5735B">
        <w:t xml:space="preserve">, </w:t>
      </w:r>
      <w:proofErr w:type="spellStart"/>
      <w:r w:rsidRPr="00F5735B">
        <w:t>uslove</w:t>
      </w:r>
      <w:proofErr w:type="spellEnd"/>
      <w:r w:rsidRPr="00F5735B">
        <w:t xml:space="preserve"> </w:t>
      </w:r>
      <w:proofErr w:type="spellStart"/>
      <w:r w:rsidRPr="00F5735B">
        <w:t>propisane</w:t>
      </w:r>
      <w:proofErr w:type="spellEnd"/>
      <w:r w:rsidRPr="00F5735B">
        <w:t xml:space="preserve"> </w:t>
      </w:r>
      <w:proofErr w:type="spellStart"/>
      <w:r w:rsidRPr="00F5735B">
        <w:t>ovim</w:t>
      </w:r>
      <w:proofErr w:type="spellEnd"/>
      <w:r w:rsidRPr="00F5735B">
        <w:t xml:space="preserve"> </w:t>
      </w:r>
      <w:proofErr w:type="spellStart"/>
      <w:r w:rsidRPr="00F5735B">
        <w:t>aktom</w:t>
      </w:r>
      <w:proofErr w:type="spellEnd"/>
      <w:r w:rsidRPr="00F5735B">
        <w:t xml:space="preserve">. U </w:t>
      </w:r>
      <w:proofErr w:type="spellStart"/>
      <w:r w:rsidRPr="00F5735B">
        <w:t>pogledu</w:t>
      </w:r>
      <w:proofErr w:type="spellEnd"/>
      <w:r w:rsidRPr="00F5735B">
        <w:t xml:space="preserve"> </w:t>
      </w:r>
      <w:proofErr w:type="spellStart"/>
      <w:r w:rsidRPr="00F5735B">
        <w:t>međunarodnih</w:t>
      </w:r>
      <w:proofErr w:type="spellEnd"/>
      <w:r w:rsidRPr="00F5735B">
        <w:t xml:space="preserve"> </w:t>
      </w:r>
      <w:proofErr w:type="spellStart"/>
      <w:r w:rsidRPr="00F5735B">
        <w:t>registrovanja</w:t>
      </w:r>
      <w:proofErr w:type="spellEnd"/>
      <w:r w:rsidRPr="00F5735B">
        <w:t xml:space="preserve"> </w:t>
      </w:r>
      <w:proofErr w:type="spellStart"/>
      <w:r w:rsidRPr="00F5735B">
        <w:t>izvršenih</w:t>
      </w:r>
      <w:proofErr w:type="spellEnd"/>
      <w:r w:rsidRPr="00F5735B">
        <w:t xml:space="preserve"> </w:t>
      </w:r>
      <w:proofErr w:type="spellStart"/>
      <w:r w:rsidRPr="00F5735B">
        <w:t>kod</w:t>
      </w:r>
      <w:proofErr w:type="spellEnd"/>
      <w:r w:rsidRPr="00F5735B">
        <w:t xml:space="preserve"> </w:t>
      </w:r>
      <w:proofErr w:type="spellStart"/>
      <w:r w:rsidRPr="00F5735B">
        <w:t>Međunarodnog</w:t>
      </w:r>
      <w:proofErr w:type="spellEnd"/>
      <w:r w:rsidRPr="00F5735B">
        <w:t xml:space="preserve"> </w:t>
      </w:r>
      <w:proofErr w:type="spellStart"/>
      <w:r w:rsidRPr="00F5735B">
        <w:t>biroa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zahtev</w:t>
      </w:r>
      <w:proofErr w:type="spellEnd"/>
      <w:r w:rsidRPr="00F5735B">
        <w:t xml:space="preserve"> </w:t>
      </w:r>
      <w:proofErr w:type="spellStart"/>
      <w:r w:rsidRPr="00F5735B">
        <w:t>zavoda</w:t>
      </w:r>
      <w:proofErr w:type="spellEnd"/>
      <w:r w:rsidRPr="00F5735B">
        <w:t xml:space="preserve"> </w:t>
      </w:r>
      <w:proofErr w:type="spellStart"/>
      <w:r w:rsidRPr="00F5735B">
        <w:t>zemalja</w:t>
      </w:r>
      <w:proofErr w:type="spellEnd"/>
      <w:r w:rsidRPr="00F5735B">
        <w:t xml:space="preserve"> </w:t>
      </w:r>
      <w:proofErr w:type="spellStart"/>
      <w:r w:rsidRPr="00F5735B">
        <w:t>izvan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 xml:space="preserve">, </w:t>
      </w:r>
      <w:proofErr w:type="spellStart"/>
      <w:r w:rsidRPr="00F5735B">
        <w:t>koje</w:t>
      </w:r>
      <w:proofErr w:type="spellEnd"/>
      <w:r w:rsidRPr="00F5735B">
        <w:t xml:space="preserve"> </w:t>
      </w:r>
      <w:proofErr w:type="spellStart"/>
      <w:r w:rsidRPr="00F5735B">
        <w:t>su</w:t>
      </w:r>
      <w:proofErr w:type="spellEnd"/>
      <w:r w:rsidRPr="00F5735B">
        <w:t xml:space="preserve"> </w:t>
      </w:r>
      <w:proofErr w:type="spellStart"/>
      <w:r w:rsidRPr="00F5735B">
        <w:t>postale</w:t>
      </w:r>
      <w:proofErr w:type="spellEnd"/>
      <w:r w:rsidRPr="00F5735B">
        <w:t xml:space="preserve"> </w:t>
      </w:r>
      <w:proofErr w:type="spellStart"/>
      <w:r w:rsidRPr="00F5735B">
        <w:t>strana</w:t>
      </w:r>
      <w:proofErr w:type="spellEnd"/>
      <w:r w:rsidRPr="00F5735B">
        <w:t xml:space="preserve"> u </w:t>
      </w:r>
      <w:proofErr w:type="spellStart"/>
      <w:r w:rsidRPr="00F5735B">
        <w:t>ovom</w:t>
      </w:r>
      <w:proofErr w:type="spellEnd"/>
      <w:r w:rsidRPr="00F5735B">
        <w:t xml:space="preserve"> </w:t>
      </w:r>
      <w:proofErr w:type="spellStart"/>
      <w:r w:rsidRPr="00F5735B">
        <w:t>aktu</w:t>
      </w:r>
      <w:proofErr w:type="spellEnd"/>
      <w:r w:rsidRPr="00F5735B">
        <w:t xml:space="preserve">, </w:t>
      </w:r>
      <w:proofErr w:type="spellStart"/>
      <w:r w:rsidRPr="00F5735B">
        <w:t>te</w:t>
      </w:r>
      <w:proofErr w:type="spellEnd"/>
      <w:r w:rsidRPr="00F5735B">
        <w:t xml:space="preserve"> </w:t>
      </w:r>
      <w:proofErr w:type="spellStart"/>
      <w:r w:rsidRPr="00F5735B">
        <w:t>zemlje</w:t>
      </w:r>
      <w:proofErr w:type="spellEnd"/>
      <w:r w:rsidRPr="00F5735B">
        <w:t xml:space="preserve"> </w:t>
      </w:r>
      <w:proofErr w:type="spellStart"/>
      <w:r w:rsidRPr="00F5735B">
        <w:t>priznaju</w:t>
      </w:r>
      <w:proofErr w:type="spellEnd"/>
      <w:r w:rsidRPr="00F5735B">
        <w:t xml:space="preserve"> da gore </w:t>
      </w:r>
      <w:proofErr w:type="spellStart"/>
      <w:r w:rsidRPr="00F5735B">
        <w:t>pomenuta</w:t>
      </w:r>
      <w:proofErr w:type="spellEnd"/>
      <w:r w:rsidRPr="00F5735B">
        <w:t xml:space="preserve"> </w:t>
      </w:r>
      <w:proofErr w:type="spellStart"/>
      <w:r w:rsidRPr="00F5735B">
        <w:t>zemlja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 xml:space="preserve"> </w:t>
      </w:r>
      <w:proofErr w:type="spellStart"/>
      <w:r w:rsidRPr="00F5735B">
        <w:t>može</w:t>
      </w:r>
      <w:proofErr w:type="spellEnd"/>
      <w:r w:rsidRPr="00F5735B">
        <w:t xml:space="preserve"> </w:t>
      </w:r>
      <w:proofErr w:type="spellStart"/>
      <w:r w:rsidRPr="00F5735B">
        <w:t>tražiti</w:t>
      </w:r>
      <w:proofErr w:type="spellEnd"/>
      <w:r w:rsidRPr="00F5735B">
        <w:t xml:space="preserve"> </w:t>
      </w:r>
      <w:proofErr w:type="spellStart"/>
      <w:r w:rsidRPr="00F5735B">
        <w:t>usklađivanje</w:t>
      </w:r>
      <w:proofErr w:type="spellEnd"/>
      <w:r w:rsidRPr="00F5735B">
        <w:t xml:space="preserve"> </w:t>
      </w:r>
      <w:proofErr w:type="spellStart"/>
      <w:r w:rsidRPr="00F5735B">
        <w:t>sa</w:t>
      </w:r>
      <w:proofErr w:type="spellEnd"/>
      <w:r w:rsidRPr="00F5735B">
        <w:t xml:space="preserve"> </w:t>
      </w:r>
      <w:proofErr w:type="spellStart"/>
      <w:r w:rsidRPr="00F5735B">
        <w:t>uslovima</w:t>
      </w:r>
      <w:proofErr w:type="spellEnd"/>
      <w:r w:rsidRPr="00F5735B">
        <w:t xml:space="preserve"> </w:t>
      </w:r>
      <w:proofErr w:type="spellStart"/>
      <w:r w:rsidRPr="00F5735B">
        <w:t>akta</w:t>
      </w:r>
      <w:proofErr w:type="spellEnd"/>
      <w:r w:rsidRPr="00F5735B">
        <w:t xml:space="preserve"> od 31. </w:t>
      </w:r>
      <w:proofErr w:type="spellStart"/>
      <w:r w:rsidRPr="00F5735B">
        <w:t>oktobra</w:t>
      </w:r>
      <w:proofErr w:type="spellEnd"/>
      <w:r w:rsidRPr="00F5735B">
        <w:t xml:space="preserve"> 1958. </w:t>
      </w:r>
      <w:proofErr w:type="spellStart"/>
      <w:r w:rsidRPr="00F5735B">
        <w:t>godine</w:t>
      </w:r>
      <w:proofErr w:type="spellEnd"/>
      <w:r w:rsidRPr="00F5735B">
        <w:t>.</w:t>
      </w:r>
    </w:p>
    <w:p w14:paraId="2EB57CFC" w14:textId="77777777" w:rsidR="00F5735B" w:rsidRPr="00F5735B" w:rsidRDefault="00F5735B" w:rsidP="00F5735B">
      <w:pPr>
        <w:jc w:val="center"/>
        <w:rPr>
          <w:b/>
          <w:bCs/>
        </w:rPr>
      </w:pPr>
      <w:bookmarkStart w:id="17" w:name="clan_17"/>
      <w:bookmarkEnd w:id="17"/>
      <w:proofErr w:type="spellStart"/>
      <w:r w:rsidRPr="00F5735B">
        <w:rPr>
          <w:b/>
          <w:bCs/>
        </w:rPr>
        <w:t>Član</w:t>
      </w:r>
      <w:proofErr w:type="spellEnd"/>
      <w:r w:rsidRPr="00F5735B">
        <w:rPr>
          <w:b/>
          <w:bCs/>
        </w:rPr>
        <w:t xml:space="preserve"> 17</w:t>
      </w:r>
    </w:p>
    <w:p w14:paraId="0388AA84" w14:textId="77777777" w:rsidR="00F5735B" w:rsidRPr="00F5735B" w:rsidRDefault="00F5735B" w:rsidP="00F5735B">
      <w:pPr>
        <w:jc w:val="center"/>
      </w:pPr>
      <w:r w:rsidRPr="00F5735B">
        <w:t xml:space="preserve">(1) (a) </w:t>
      </w:r>
      <w:proofErr w:type="spellStart"/>
      <w:r w:rsidRPr="00F5735B">
        <w:t>Ovaj</w:t>
      </w:r>
      <w:proofErr w:type="spellEnd"/>
      <w:r w:rsidRPr="00F5735B">
        <w:t xml:space="preserve"> </w:t>
      </w:r>
      <w:proofErr w:type="spellStart"/>
      <w:r w:rsidRPr="00F5735B">
        <w:t>akt</w:t>
      </w:r>
      <w:proofErr w:type="spellEnd"/>
      <w:r w:rsidRPr="00F5735B">
        <w:t xml:space="preserve"> </w:t>
      </w:r>
      <w:proofErr w:type="spellStart"/>
      <w:r w:rsidRPr="00F5735B">
        <w:t>potpisan</w:t>
      </w:r>
      <w:proofErr w:type="spellEnd"/>
      <w:r w:rsidRPr="00F5735B">
        <w:t xml:space="preserve"> je u </w:t>
      </w:r>
      <w:proofErr w:type="spellStart"/>
      <w:r w:rsidRPr="00F5735B">
        <w:t>jednom</w:t>
      </w:r>
      <w:proofErr w:type="spellEnd"/>
      <w:r w:rsidRPr="00F5735B">
        <w:t xml:space="preserve"> </w:t>
      </w:r>
      <w:proofErr w:type="spellStart"/>
      <w:r w:rsidRPr="00F5735B">
        <w:t>jedinom</w:t>
      </w:r>
      <w:proofErr w:type="spellEnd"/>
      <w:r w:rsidRPr="00F5735B">
        <w:t xml:space="preserve"> </w:t>
      </w:r>
      <w:proofErr w:type="spellStart"/>
      <w:r w:rsidRPr="00F5735B">
        <w:t>primerku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francuskom</w:t>
      </w:r>
      <w:proofErr w:type="spellEnd"/>
      <w:r w:rsidRPr="00F5735B">
        <w:t xml:space="preserve"> </w:t>
      </w:r>
      <w:proofErr w:type="spellStart"/>
      <w:r w:rsidRPr="00F5735B">
        <w:t>jeziku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deponovan</w:t>
      </w:r>
      <w:proofErr w:type="spellEnd"/>
      <w:r w:rsidRPr="00F5735B">
        <w:t xml:space="preserve"> </w:t>
      </w:r>
      <w:proofErr w:type="spellStart"/>
      <w:r w:rsidRPr="00F5735B">
        <w:t>kod</w:t>
      </w:r>
      <w:proofErr w:type="spellEnd"/>
      <w:r w:rsidRPr="00F5735B">
        <w:t xml:space="preserve"> Vlade </w:t>
      </w:r>
      <w:proofErr w:type="spellStart"/>
      <w:r w:rsidRPr="00F5735B">
        <w:t>Švedske</w:t>
      </w:r>
      <w:proofErr w:type="spellEnd"/>
      <w:r w:rsidRPr="00F5735B">
        <w:t>.</w:t>
      </w:r>
    </w:p>
    <w:p w14:paraId="2D022AB3" w14:textId="77777777" w:rsidR="00F5735B" w:rsidRPr="00F5735B" w:rsidRDefault="00F5735B" w:rsidP="00F5735B">
      <w:pPr>
        <w:jc w:val="center"/>
      </w:pPr>
      <w:r w:rsidRPr="00F5735B">
        <w:t xml:space="preserve">(b) </w:t>
      </w:r>
      <w:proofErr w:type="spellStart"/>
      <w:r w:rsidRPr="00F5735B">
        <w:t>Generalni</w:t>
      </w:r>
      <w:proofErr w:type="spellEnd"/>
      <w:r w:rsidRPr="00F5735B">
        <w:t xml:space="preserve"> </w:t>
      </w:r>
      <w:proofErr w:type="spellStart"/>
      <w:r w:rsidRPr="00F5735B">
        <w:t>direktor</w:t>
      </w:r>
      <w:proofErr w:type="spellEnd"/>
      <w:r w:rsidRPr="00F5735B">
        <w:t xml:space="preserve">, po </w:t>
      </w:r>
      <w:proofErr w:type="spellStart"/>
      <w:r w:rsidRPr="00F5735B">
        <w:t>savetovanju</w:t>
      </w:r>
      <w:proofErr w:type="spellEnd"/>
      <w:r w:rsidRPr="00F5735B">
        <w:t xml:space="preserve"> </w:t>
      </w:r>
      <w:proofErr w:type="spellStart"/>
      <w:r w:rsidRPr="00F5735B">
        <w:t>sa</w:t>
      </w:r>
      <w:proofErr w:type="spellEnd"/>
      <w:r w:rsidRPr="00F5735B">
        <w:t xml:space="preserve"> </w:t>
      </w:r>
      <w:proofErr w:type="spellStart"/>
      <w:r w:rsidRPr="00F5735B">
        <w:t>zainteresovanim</w:t>
      </w:r>
      <w:proofErr w:type="spellEnd"/>
      <w:r w:rsidRPr="00F5735B">
        <w:t xml:space="preserve"> </w:t>
      </w:r>
      <w:proofErr w:type="spellStart"/>
      <w:r w:rsidRPr="00F5735B">
        <w:t>vladama</w:t>
      </w:r>
      <w:proofErr w:type="spellEnd"/>
      <w:r w:rsidRPr="00F5735B">
        <w:t xml:space="preserve">, </w:t>
      </w:r>
      <w:proofErr w:type="spellStart"/>
      <w:r w:rsidRPr="00F5735B">
        <w:t>sastaviće</w:t>
      </w:r>
      <w:proofErr w:type="spellEnd"/>
      <w:r w:rsidRPr="00F5735B">
        <w:t xml:space="preserve"> </w:t>
      </w:r>
      <w:proofErr w:type="spellStart"/>
      <w:r w:rsidRPr="00F5735B">
        <w:t>službene</w:t>
      </w:r>
      <w:proofErr w:type="spellEnd"/>
      <w:r w:rsidRPr="00F5735B">
        <w:t xml:space="preserve"> </w:t>
      </w:r>
      <w:proofErr w:type="spellStart"/>
      <w:r w:rsidRPr="00F5735B">
        <w:t>tekstove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drugim</w:t>
      </w:r>
      <w:proofErr w:type="spellEnd"/>
      <w:r w:rsidRPr="00F5735B">
        <w:t xml:space="preserve"> </w:t>
      </w:r>
      <w:proofErr w:type="spellStart"/>
      <w:r w:rsidRPr="00F5735B">
        <w:t>jezicima</w:t>
      </w:r>
      <w:proofErr w:type="spellEnd"/>
      <w:r w:rsidRPr="00F5735B">
        <w:t xml:space="preserve"> </w:t>
      </w:r>
      <w:proofErr w:type="spellStart"/>
      <w:r w:rsidRPr="00F5735B">
        <w:t>koje</w:t>
      </w:r>
      <w:proofErr w:type="spellEnd"/>
      <w:r w:rsidRPr="00F5735B">
        <w:t xml:space="preserve"> bi </w:t>
      </w:r>
      <w:proofErr w:type="spellStart"/>
      <w:r w:rsidRPr="00F5735B">
        <w:t>Skupština</w:t>
      </w:r>
      <w:proofErr w:type="spellEnd"/>
      <w:r w:rsidRPr="00F5735B">
        <w:t xml:space="preserve"> </w:t>
      </w:r>
      <w:proofErr w:type="spellStart"/>
      <w:r w:rsidRPr="00F5735B">
        <w:t>mogla</w:t>
      </w:r>
      <w:proofErr w:type="spellEnd"/>
      <w:r w:rsidRPr="00F5735B">
        <w:t xml:space="preserve"> </w:t>
      </w:r>
      <w:proofErr w:type="spellStart"/>
      <w:r w:rsidRPr="00F5735B">
        <w:t>označiti</w:t>
      </w:r>
      <w:proofErr w:type="spellEnd"/>
      <w:r w:rsidRPr="00F5735B">
        <w:t>.</w:t>
      </w:r>
    </w:p>
    <w:p w14:paraId="472CD6F7" w14:textId="77777777" w:rsidR="00F5735B" w:rsidRPr="00F5735B" w:rsidRDefault="00F5735B" w:rsidP="00F5735B">
      <w:pPr>
        <w:jc w:val="center"/>
      </w:pPr>
      <w:r w:rsidRPr="00F5735B">
        <w:t xml:space="preserve">(2) </w:t>
      </w:r>
      <w:proofErr w:type="spellStart"/>
      <w:r w:rsidRPr="00F5735B">
        <w:t>Ovaj</w:t>
      </w:r>
      <w:proofErr w:type="spellEnd"/>
      <w:r w:rsidRPr="00F5735B">
        <w:t xml:space="preserve"> </w:t>
      </w:r>
      <w:proofErr w:type="spellStart"/>
      <w:r w:rsidRPr="00F5735B">
        <w:t>akt</w:t>
      </w:r>
      <w:proofErr w:type="spellEnd"/>
      <w:r w:rsidRPr="00F5735B">
        <w:t xml:space="preserve"> </w:t>
      </w:r>
      <w:proofErr w:type="spellStart"/>
      <w:r w:rsidRPr="00F5735B">
        <w:t>ostaje</w:t>
      </w:r>
      <w:proofErr w:type="spellEnd"/>
      <w:r w:rsidRPr="00F5735B">
        <w:t xml:space="preserve"> </w:t>
      </w:r>
      <w:proofErr w:type="spellStart"/>
      <w:r w:rsidRPr="00F5735B">
        <w:t>otvoren</w:t>
      </w:r>
      <w:proofErr w:type="spellEnd"/>
      <w:r w:rsidRPr="00F5735B">
        <w:t xml:space="preserve"> za </w:t>
      </w:r>
      <w:proofErr w:type="spellStart"/>
      <w:r w:rsidRPr="00F5735B">
        <w:t>potpisivanje</w:t>
      </w:r>
      <w:proofErr w:type="spellEnd"/>
      <w:r w:rsidRPr="00F5735B">
        <w:t xml:space="preserve"> u </w:t>
      </w:r>
      <w:proofErr w:type="spellStart"/>
      <w:r w:rsidRPr="00F5735B">
        <w:t>Štokholmu</w:t>
      </w:r>
      <w:proofErr w:type="spellEnd"/>
      <w:r w:rsidRPr="00F5735B">
        <w:t xml:space="preserve"> do 13. </w:t>
      </w:r>
      <w:proofErr w:type="spellStart"/>
      <w:r w:rsidRPr="00F5735B">
        <w:t>januara</w:t>
      </w:r>
      <w:proofErr w:type="spellEnd"/>
      <w:r w:rsidRPr="00F5735B">
        <w:t xml:space="preserve"> 1968. </w:t>
      </w:r>
      <w:proofErr w:type="spellStart"/>
      <w:r w:rsidRPr="00F5735B">
        <w:t>godine</w:t>
      </w:r>
      <w:proofErr w:type="spellEnd"/>
      <w:r w:rsidRPr="00F5735B">
        <w:t>.</w:t>
      </w:r>
    </w:p>
    <w:p w14:paraId="1E3F9594" w14:textId="77777777" w:rsidR="00F5735B" w:rsidRPr="00F5735B" w:rsidRDefault="00F5735B" w:rsidP="00F5735B">
      <w:pPr>
        <w:jc w:val="center"/>
      </w:pPr>
      <w:r w:rsidRPr="00F5735B">
        <w:t xml:space="preserve">(3) </w:t>
      </w:r>
      <w:proofErr w:type="spellStart"/>
      <w:r w:rsidRPr="00F5735B">
        <w:t>Generalni</w:t>
      </w:r>
      <w:proofErr w:type="spellEnd"/>
      <w:r w:rsidRPr="00F5735B">
        <w:t xml:space="preserve"> </w:t>
      </w:r>
      <w:proofErr w:type="spellStart"/>
      <w:r w:rsidRPr="00F5735B">
        <w:t>direktor</w:t>
      </w:r>
      <w:proofErr w:type="spellEnd"/>
      <w:r w:rsidRPr="00F5735B">
        <w:t xml:space="preserve"> </w:t>
      </w:r>
      <w:proofErr w:type="spellStart"/>
      <w:r w:rsidRPr="00F5735B">
        <w:t>će</w:t>
      </w:r>
      <w:proofErr w:type="spellEnd"/>
      <w:r w:rsidRPr="00F5735B">
        <w:t xml:space="preserve"> </w:t>
      </w:r>
      <w:proofErr w:type="spellStart"/>
      <w:r w:rsidRPr="00F5735B">
        <w:t>proslediti</w:t>
      </w:r>
      <w:proofErr w:type="spellEnd"/>
      <w:r w:rsidRPr="00F5735B">
        <w:t xml:space="preserve"> </w:t>
      </w:r>
      <w:proofErr w:type="spellStart"/>
      <w:r w:rsidRPr="00F5735B">
        <w:t>dve</w:t>
      </w:r>
      <w:proofErr w:type="spellEnd"/>
      <w:r w:rsidRPr="00F5735B">
        <w:t xml:space="preserve"> </w:t>
      </w:r>
      <w:proofErr w:type="spellStart"/>
      <w:r w:rsidRPr="00F5735B">
        <w:t>kopije</w:t>
      </w:r>
      <w:proofErr w:type="spellEnd"/>
      <w:r w:rsidRPr="00F5735B">
        <w:t xml:space="preserve">, </w:t>
      </w:r>
      <w:proofErr w:type="spellStart"/>
      <w:r w:rsidRPr="00F5735B">
        <w:t>overene</w:t>
      </w:r>
      <w:proofErr w:type="spellEnd"/>
      <w:r w:rsidRPr="00F5735B">
        <w:t xml:space="preserve"> od </w:t>
      </w:r>
      <w:proofErr w:type="spellStart"/>
      <w:r w:rsidRPr="00F5735B">
        <w:t>strane</w:t>
      </w:r>
      <w:proofErr w:type="spellEnd"/>
      <w:r w:rsidRPr="00F5735B">
        <w:t xml:space="preserve"> Vlade </w:t>
      </w:r>
      <w:proofErr w:type="spellStart"/>
      <w:r w:rsidRPr="00F5735B">
        <w:t>Švedske</w:t>
      </w:r>
      <w:proofErr w:type="spellEnd"/>
      <w:r w:rsidRPr="00F5735B">
        <w:t xml:space="preserve">, </w:t>
      </w:r>
      <w:proofErr w:type="spellStart"/>
      <w:r w:rsidRPr="00F5735B">
        <w:t>potpisanog</w:t>
      </w:r>
      <w:proofErr w:type="spellEnd"/>
      <w:r w:rsidRPr="00F5735B">
        <w:t xml:space="preserve"> </w:t>
      </w:r>
      <w:proofErr w:type="spellStart"/>
      <w:r w:rsidRPr="00F5735B">
        <w:t>teksta</w:t>
      </w:r>
      <w:proofErr w:type="spellEnd"/>
      <w:r w:rsidRPr="00F5735B">
        <w:t xml:space="preserve"> </w:t>
      </w:r>
      <w:proofErr w:type="spellStart"/>
      <w:r w:rsidRPr="00F5735B">
        <w:t>ovog</w:t>
      </w:r>
      <w:proofErr w:type="spellEnd"/>
      <w:r w:rsidRPr="00F5735B">
        <w:t xml:space="preserve"> </w:t>
      </w:r>
      <w:proofErr w:type="spellStart"/>
      <w:r w:rsidRPr="00F5735B">
        <w:t>akta</w:t>
      </w:r>
      <w:proofErr w:type="spellEnd"/>
      <w:r w:rsidRPr="00F5735B">
        <w:t xml:space="preserve"> </w:t>
      </w:r>
      <w:proofErr w:type="spellStart"/>
      <w:r w:rsidRPr="00F5735B">
        <w:t>vladama</w:t>
      </w:r>
      <w:proofErr w:type="spellEnd"/>
      <w:r w:rsidRPr="00F5735B">
        <w:t xml:space="preserve"> </w:t>
      </w:r>
      <w:proofErr w:type="spellStart"/>
      <w:r w:rsidRPr="00F5735B">
        <w:t>svih</w:t>
      </w:r>
      <w:proofErr w:type="spellEnd"/>
      <w:r w:rsidRPr="00F5735B">
        <w:t xml:space="preserve"> </w:t>
      </w:r>
      <w:proofErr w:type="spellStart"/>
      <w:r w:rsidRPr="00F5735B">
        <w:t>zemalja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 xml:space="preserve">, a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zahtev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Vladi</w:t>
      </w:r>
      <w:proofErr w:type="spellEnd"/>
      <w:r w:rsidRPr="00F5735B">
        <w:t xml:space="preserve"> </w:t>
      </w:r>
      <w:proofErr w:type="spellStart"/>
      <w:r w:rsidRPr="00F5735B">
        <w:t>svake</w:t>
      </w:r>
      <w:proofErr w:type="spellEnd"/>
      <w:r w:rsidRPr="00F5735B">
        <w:t xml:space="preserve"> </w:t>
      </w:r>
      <w:proofErr w:type="spellStart"/>
      <w:r w:rsidRPr="00F5735B">
        <w:t>druge</w:t>
      </w:r>
      <w:proofErr w:type="spellEnd"/>
      <w:r w:rsidRPr="00F5735B">
        <w:t xml:space="preserve"> </w:t>
      </w:r>
      <w:proofErr w:type="spellStart"/>
      <w:r w:rsidRPr="00F5735B">
        <w:t>zemlje</w:t>
      </w:r>
      <w:proofErr w:type="spellEnd"/>
      <w:r w:rsidRPr="00F5735B">
        <w:t>.</w:t>
      </w:r>
    </w:p>
    <w:p w14:paraId="085A0C10" w14:textId="77777777" w:rsidR="00F5735B" w:rsidRPr="00F5735B" w:rsidRDefault="00F5735B" w:rsidP="00F5735B">
      <w:pPr>
        <w:jc w:val="center"/>
      </w:pPr>
      <w:r w:rsidRPr="00F5735B">
        <w:t xml:space="preserve">(4) </w:t>
      </w:r>
      <w:proofErr w:type="spellStart"/>
      <w:r w:rsidRPr="00F5735B">
        <w:t>Generalni</w:t>
      </w:r>
      <w:proofErr w:type="spellEnd"/>
      <w:r w:rsidRPr="00F5735B">
        <w:t xml:space="preserve"> </w:t>
      </w:r>
      <w:proofErr w:type="spellStart"/>
      <w:r w:rsidRPr="00F5735B">
        <w:t>direktor</w:t>
      </w:r>
      <w:proofErr w:type="spellEnd"/>
      <w:r w:rsidRPr="00F5735B">
        <w:t xml:space="preserve"> </w:t>
      </w:r>
      <w:proofErr w:type="spellStart"/>
      <w:r w:rsidRPr="00F5735B">
        <w:t>će</w:t>
      </w:r>
      <w:proofErr w:type="spellEnd"/>
      <w:r w:rsidRPr="00F5735B">
        <w:t xml:space="preserve"> </w:t>
      </w:r>
      <w:proofErr w:type="spellStart"/>
      <w:r w:rsidRPr="00F5735B">
        <w:t>registrovati</w:t>
      </w:r>
      <w:proofErr w:type="spellEnd"/>
      <w:r w:rsidRPr="00F5735B">
        <w:t xml:space="preserve"> </w:t>
      </w:r>
      <w:proofErr w:type="spellStart"/>
      <w:r w:rsidRPr="00F5735B">
        <w:t>ovaj</w:t>
      </w:r>
      <w:proofErr w:type="spellEnd"/>
      <w:r w:rsidRPr="00F5735B">
        <w:t xml:space="preserve"> </w:t>
      </w:r>
      <w:proofErr w:type="spellStart"/>
      <w:r w:rsidRPr="00F5735B">
        <w:t>akt</w:t>
      </w:r>
      <w:proofErr w:type="spellEnd"/>
      <w:r w:rsidRPr="00F5735B">
        <w:t xml:space="preserve"> u </w:t>
      </w:r>
      <w:proofErr w:type="spellStart"/>
      <w:r w:rsidRPr="00F5735B">
        <w:t>Sekretarijatu</w:t>
      </w:r>
      <w:proofErr w:type="spellEnd"/>
      <w:r w:rsidRPr="00F5735B">
        <w:t xml:space="preserve"> </w:t>
      </w:r>
      <w:proofErr w:type="spellStart"/>
      <w:r w:rsidRPr="00F5735B">
        <w:t>Organizacije</w:t>
      </w:r>
      <w:proofErr w:type="spellEnd"/>
      <w:r w:rsidRPr="00F5735B">
        <w:t xml:space="preserve"> </w:t>
      </w:r>
      <w:proofErr w:type="spellStart"/>
      <w:r w:rsidRPr="00F5735B">
        <w:t>ujedinjenih</w:t>
      </w:r>
      <w:proofErr w:type="spellEnd"/>
      <w:r w:rsidRPr="00F5735B">
        <w:t xml:space="preserve"> </w:t>
      </w:r>
      <w:proofErr w:type="spellStart"/>
      <w:r w:rsidRPr="00F5735B">
        <w:t>nacija</w:t>
      </w:r>
      <w:proofErr w:type="spellEnd"/>
      <w:r w:rsidRPr="00F5735B">
        <w:t>.</w:t>
      </w:r>
    </w:p>
    <w:p w14:paraId="018D6542" w14:textId="77777777" w:rsidR="00F5735B" w:rsidRPr="00F5735B" w:rsidRDefault="00F5735B" w:rsidP="00F5735B">
      <w:pPr>
        <w:jc w:val="center"/>
      </w:pPr>
      <w:r w:rsidRPr="00F5735B">
        <w:t xml:space="preserve">(5) </w:t>
      </w:r>
      <w:proofErr w:type="spellStart"/>
      <w:r w:rsidRPr="00F5735B">
        <w:t>Generalni</w:t>
      </w:r>
      <w:proofErr w:type="spellEnd"/>
      <w:r w:rsidRPr="00F5735B">
        <w:t xml:space="preserve"> </w:t>
      </w:r>
      <w:proofErr w:type="spellStart"/>
      <w:r w:rsidRPr="00F5735B">
        <w:t>direktor</w:t>
      </w:r>
      <w:proofErr w:type="spellEnd"/>
      <w:r w:rsidRPr="00F5735B">
        <w:t xml:space="preserve"> </w:t>
      </w:r>
      <w:proofErr w:type="spellStart"/>
      <w:r w:rsidRPr="00F5735B">
        <w:t>će</w:t>
      </w:r>
      <w:proofErr w:type="spellEnd"/>
      <w:r w:rsidRPr="00F5735B">
        <w:t xml:space="preserve"> </w:t>
      </w:r>
      <w:proofErr w:type="spellStart"/>
      <w:r w:rsidRPr="00F5735B">
        <w:t>obavestiti</w:t>
      </w:r>
      <w:proofErr w:type="spellEnd"/>
      <w:r w:rsidRPr="00F5735B">
        <w:t xml:space="preserve"> </w:t>
      </w:r>
      <w:proofErr w:type="spellStart"/>
      <w:r w:rsidRPr="00F5735B">
        <w:t>vlade</w:t>
      </w:r>
      <w:proofErr w:type="spellEnd"/>
      <w:r w:rsidRPr="00F5735B">
        <w:t xml:space="preserve"> </w:t>
      </w:r>
      <w:proofErr w:type="spellStart"/>
      <w:r w:rsidRPr="00F5735B">
        <w:t>svih</w:t>
      </w:r>
      <w:proofErr w:type="spellEnd"/>
      <w:r w:rsidRPr="00F5735B">
        <w:t xml:space="preserve"> </w:t>
      </w:r>
      <w:proofErr w:type="spellStart"/>
      <w:r w:rsidRPr="00F5735B">
        <w:t>zemalja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 xml:space="preserve"> o </w:t>
      </w:r>
      <w:proofErr w:type="spellStart"/>
      <w:r w:rsidRPr="00F5735B">
        <w:t>potpisivanju</w:t>
      </w:r>
      <w:proofErr w:type="spellEnd"/>
      <w:r w:rsidRPr="00F5735B">
        <w:t xml:space="preserve">, </w:t>
      </w:r>
      <w:proofErr w:type="spellStart"/>
      <w:r w:rsidRPr="00F5735B">
        <w:t>deponovanju</w:t>
      </w:r>
      <w:proofErr w:type="spellEnd"/>
      <w:r w:rsidRPr="00F5735B">
        <w:t xml:space="preserve"> </w:t>
      </w:r>
      <w:proofErr w:type="spellStart"/>
      <w:r w:rsidRPr="00F5735B">
        <w:t>instrumenata</w:t>
      </w:r>
      <w:proofErr w:type="spellEnd"/>
      <w:r w:rsidRPr="00F5735B">
        <w:t xml:space="preserve"> </w:t>
      </w:r>
      <w:proofErr w:type="spellStart"/>
      <w:r w:rsidRPr="00F5735B">
        <w:t>ratifikacije</w:t>
      </w:r>
      <w:proofErr w:type="spellEnd"/>
      <w:r w:rsidRPr="00F5735B">
        <w:t xml:space="preserve"> </w:t>
      </w:r>
      <w:proofErr w:type="spellStart"/>
      <w:r w:rsidRPr="00F5735B">
        <w:t>ili</w:t>
      </w:r>
      <w:proofErr w:type="spellEnd"/>
      <w:r w:rsidRPr="00F5735B">
        <w:t xml:space="preserve"> </w:t>
      </w:r>
      <w:proofErr w:type="spellStart"/>
      <w:r w:rsidRPr="00F5735B">
        <w:t>pristupa</w:t>
      </w:r>
      <w:proofErr w:type="spellEnd"/>
      <w:r w:rsidRPr="00F5735B">
        <w:t xml:space="preserve">, </w:t>
      </w:r>
      <w:proofErr w:type="spellStart"/>
      <w:r w:rsidRPr="00F5735B">
        <w:t>stupanju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snagu</w:t>
      </w:r>
      <w:proofErr w:type="spellEnd"/>
      <w:r w:rsidRPr="00F5735B">
        <w:t xml:space="preserve"> </w:t>
      </w:r>
      <w:proofErr w:type="spellStart"/>
      <w:r w:rsidRPr="00F5735B">
        <w:t>svih</w:t>
      </w:r>
      <w:proofErr w:type="spellEnd"/>
      <w:r w:rsidRPr="00F5735B">
        <w:t xml:space="preserve"> </w:t>
      </w:r>
      <w:proofErr w:type="spellStart"/>
      <w:r w:rsidRPr="00F5735B">
        <w:t>odredaba</w:t>
      </w:r>
      <w:proofErr w:type="spellEnd"/>
      <w:r w:rsidRPr="00F5735B">
        <w:t xml:space="preserve"> </w:t>
      </w:r>
      <w:proofErr w:type="spellStart"/>
      <w:r w:rsidRPr="00F5735B">
        <w:t>ovog</w:t>
      </w:r>
      <w:proofErr w:type="spellEnd"/>
      <w:r w:rsidRPr="00F5735B">
        <w:t xml:space="preserve"> </w:t>
      </w:r>
      <w:proofErr w:type="spellStart"/>
      <w:r w:rsidRPr="00F5735B">
        <w:t>akta</w:t>
      </w:r>
      <w:proofErr w:type="spellEnd"/>
      <w:r w:rsidRPr="00F5735B">
        <w:t xml:space="preserve">, </w:t>
      </w:r>
      <w:proofErr w:type="spellStart"/>
      <w:r w:rsidRPr="00F5735B">
        <w:t>otkazivanju</w:t>
      </w:r>
      <w:proofErr w:type="spellEnd"/>
      <w:r w:rsidRPr="00F5735B">
        <w:t xml:space="preserve"> </w:t>
      </w:r>
      <w:proofErr w:type="spellStart"/>
      <w:r w:rsidRPr="00F5735B">
        <w:t>i</w:t>
      </w:r>
      <w:proofErr w:type="spellEnd"/>
      <w:r w:rsidRPr="00F5735B">
        <w:t xml:space="preserve"> </w:t>
      </w:r>
      <w:proofErr w:type="spellStart"/>
      <w:r w:rsidRPr="00F5735B">
        <w:t>izjavama</w:t>
      </w:r>
      <w:proofErr w:type="spellEnd"/>
      <w:r w:rsidRPr="00F5735B">
        <w:t xml:space="preserve"> </w:t>
      </w:r>
      <w:proofErr w:type="spellStart"/>
      <w:r w:rsidRPr="00F5735B">
        <w:t>saglasno</w:t>
      </w:r>
      <w:proofErr w:type="spellEnd"/>
      <w:r w:rsidRPr="00F5735B">
        <w:t xml:space="preserve"> </w:t>
      </w:r>
      <w:proofErr w:type="spellStart"/>
      <w:r w:rsidRPr="00F5735B">
        <w:t>članu</w:t>
      </w:r>
      <w:proofErr w:type="spellEnd"/>
      <w:r w:rsidRPr="00F5735B">
        <w:t xml:space="preserve"> 14(2)(c) </w:t>
      </w:r>
      <w:proofErr w:type="spellStart"/>
      <w:r w:rsidRPr="00F5735B">
        <w:t>i</w:t>
      </w:r>
      <w:proofErr w:type="spellEnd"/>
      <w:r w:rsidRPr="00F5735B">
        <w:t xml:space="preserve"> (4).</w:t>
      </w:r>
    </w:p>
    <w:p w14:paraId="2872453B" w14:textId="77777777" w:rsidR="00F5735B" w:rsidRPr="00F5735B" w:rsidRDefault="00F5735B" w:rsidP="00F5735B">
      <w:pPr>
        <w:jc w:val="center"/>
        <w:rPr>
          <w:b/>
          <w:bCs/>
        </w:rPr>
      </w:pPr>
      <w:bookmarkStart w:id="18" w:name="clan_18"/>
      <w:bookmarkEnd w:id="18"/>
      <w:proofErr w:type="spellStart"/>
      <w:r w:rsidRPr="00F5735B">
        <w:rPr>
          <w:b/>
          <w:bCs/>
        </w:rPr>
        <w:t>Član</w:t>
      </w:r>
      <w:proofErr w:type="spellEnd"/>
      <w:r w:rsidRPr="00F5735B">
        <w:rPr>
          <w:b/>
          <w:bCs/>
        </w:rPr>
        <w:t xml:space="preserve"> 18</w:t>
      </w:r>
    </w:p>
    <w:p w14:paraId="42D6C160" w14:textId="77777777" w:rsidR="00F5735B" w:rsidRPr="00F5735B" w:rsidRDefault="00F5735B" w:rsidP="00F5735B">
      <w:pPr>
        <w:jc w:val="center"/>
      </w:pPr>
      <w:r w:rsidRPr="00F5735B">
        <w:t xml:space="preserve">(1) Dok </w:t>
      </w:r>
      <w:proofErr w:type="spellStart"/>
      <w:r w:rsidRPr="00F5735B">
        <w:t>prvi</w:t>
      </w:r>
      <w:proofErr w:type="spellEnd"/>
      <w:r w:rsidRPr="00F5735B">
        <w:t xml:space="preserve"> </w:t>
      </w:r>
      <w:proofErr w:type="spellStart"/>
      <w:r w:rsidRPr="00F5735B">
        <w:t>generalni</w:t>
      </w:r>
      <w:proofErr w:type="spellEnd"/>
      <w:r w:rsidRPr="00F5735B">
        <w:t xml:space="preserve"> </w:t>
      </w:r>
      <w:proofErr w:type="spellStart"/>
      <w:r w:rsidRPr="00F5735B">
        <w:t>direktor</w:t>
      </w:r>
      <w:proofErr w:type="spellEnd"/>
      <w:r w:rsidRPr="00F5735B">
        <w:t xml:space="preserve"> ne </w:t>
      </w:r>
      <w:proofErr w:type="spellStart"/>
      <w:r w:rsidRPr="00F5735B">
        <w:t>preuzme</w:t>
      </w:r>
      <w:proofErr w:type="spellEnd"/>
      <w:r w:rsidRPr="00F5735B">
        <w:t xml:space="preserve"> </w:t>
      </w:r>
      <w:proofErr w:type="spellStart"/>
      <w:r w:rsidRPr="00F5735B">
        <w:t>funkciju</w:t>
      </w:r>
      <w:proofErr w:type="spellEnd"/>
      <w:r w:rsidRPr="00F5735B">
        <w:t xml:space="preserve">, </w:t>
      </w:r>
      <w:proofErr w:type="spellStart"/>
      <w:r w:rsidRPr="00F5735B">
        <w:t>pozivanja</w:t>
      </w:r>
      <w:proofErr w:type="spellEnd"/>
      <w:r w:rsidRPr="00F5735B">
        <w:t xml:space="preserve"> u </w:t>
      </w:r>
      <w:proofErr w:type="spellStart"/>
      <w:r w:rsidRPr="00F5735B">
        <w:t>ovom</w:t>
      </w:r>
      <w:proofErr w:type="spellEnd"/>
      <w:r w:rsidRPr="00F5735B">
        <w:t xml:space="preserve"> </w:t>
      </w:r>
      <w:proofErr w:type="spellStart"/>
      <w:r w:rsidRPr="00F5735B">
        <w:t>aktu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Međunarodni</w:t>
      </w:r>
      <w:proofErr w:type="spellEnd"/>
      <w:r w:rsidRPr="00F5735B">
        <w:t xml:space="preserve"> biro </w:t>
      </w:r>
      <w:proofErr w:type="spellStart"/>
      <w:r w:rsidRPr="00F5735B">
        <w:t>Organizacije</w:t>
      </w:r>
      <w:proofErr w:type="spellEnd"/>
      <w:r w:rsidRPr="00F5735B">
        <w:t xml:space="preserve">, </w:t>
      </w:r>
      <w:proofErr w:type="spellStart"/>
      <w:r w:rsidRPr="00F5735B">
        <w:t>ili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generalnog</w:t>
      </w:r>
      <w:proofErr w:type="spellEnd"/>
      <w:r w:rsidRPr="00F5735B">
        <w:t xml:space="preserve"> </w:t>
      </w:r>
      <w:proofErr w:type="spellStart"/>
      <w:r w:rsidRPr="00F5735B">
        <w:t>direktora</w:t>
      </w:r>
      <w:proofErr w:type="spellEnd"/>
      <w:r w:rsidRPr="00F5735B">
        <w:t xml:space="preserve">, </w:t>
      </w:r>
      <w:proofErr w:type="spellStart"/>
      <w:r w:rsidRPr="00F5735B">
        <w:t>smatraju</w:t>
      </w:r>
      <w:proofErr w:type="spellEnd"/>
      <w:r w:rsidRPr="00F5735B">
        <w:t xml:space="preserve"> se </w:t>
      </w:r>
      <w:proofErr w:type="spellStart"/>
      <w:r w:rsidRPr="00F5735B">
        <w:t>kao</w:t>
      </w:r>
      <w:proofErr w:type="spellEnd"/>
      <w:r w:rsidRPr="00F5735B">
        <w:t xml:space="preserve"> </w:t>
      </w:r>
      <w:proofErr w:type="spellStart"/>
      <w:r w:rsidRPr="00F5735B">
        <w:t>pozivanje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Biro </w:t>
      </w:r>
      <w:proofErr w:type="spellStart"/>
      <w:r w:rsidRPr="00F5735B">
        <w:t>unije</w:t>
      </w:r>
      <w:proofErr w:type="spellEnd"/>
      <w:r w:rsidRPr="00F5735B">
        <w:t xml:space="preserve"> </w:t>
      </w:r>
      <w:proofErr w:type="spellStart"/>
      <w:r w:rsidRPr="00F5735B">
        <w:t>ustanovljene</w:t>
      </w:r>
      <w:proofErr w:type="spellEnd"/>
      <w:r w:rsidRPr="00F5735B">
        <w:t xml:space="preserve"> </w:t>
      </w:r>
      <w:proofErr w:type="spellStart"/>
      <w:r w:rsidRPr="00F5735B">
        <w:t>Pariskom</w:t>
      </w:r>
      <w:proofErr w:type="spellEnd"/>
      <w:r w:rsidRPr="00F5735B">
        <w:t xml:space="preserve"> </w:t>
      </w:r>
      <w:proofErr w:type="spellStart"/>
      <w:r w:rsidRPr="00F5735B">
        <w:t>konvencijom</w:t>
      </w:r>
      <w:proofErr w:type="spellEnd"/>
      <w:r w:rsidRPr="00F5735B">
        <w:t xml:space="preserve"> o </w:t>
      </w:r>
      <w:proofErr w:type="spellStart"/>
      <w:r w:rsidRPr="00F5735B">
        <w:t>zaštiti</w:t>
      </w:r>
      <w:proofErr w:type="spellEnd"/>
      <w:r w:rsidRPr="00F5735B">
        <w:t xml:space="preserve"> </w:t>
      </w:r>
      <w:proofErr w:type="spellStart"/>
      <w:r w:rsidRPr="00F5735B">
        <w:t>industrijske</w:t>
      </w:r>
      <w:proofErr w:type="spellEnd"/>
      <w:r w:rsidRPr="00F5735B">
        <w:t xml:space="preserve"> </w:t>
      </w:r>
      <w:proofErr w:type="spellStart"/>
      <w:r w:rsidRPr="00F5735B">
        <w:t>svojine</w:t>
      </w:r>
      <w:proofErr w:type="spellEnd"/>
      <w:r w:rsidRPr="00F5735B">
        <w:t xml:space="preserve">, </w:t>
      </w:r>
      <w:proofErr w:type="spellStart"/>
      <w:r w:rsidRPr="00F5735B">
        <w:t>ili</w:t>
      </w:r>
      <w:proofErr w:type="spellEnd"/>
      <w:r w:rsidRPr="00F5735B">
        <w:t xml:space="preserve"> </w:t>
      </w:r>
      <w:proofErr w:type="spellStart"/>
      <w:r w:rsidRPr="00F5735B">
        <w:t>njenog</w:t>
      </w:r>
      <w:proofErr w:type="spellEnd"/>
      <w:r w:rsidRPr="00F5735B">
        <w:t xml:space="preserve"> </w:t>
      </w:r>
      <w:proofErr w:type="spellStart"/>
      <w:r w:rsidRPr="00F5735B">
        <w:t>direktora</w:t>
      </w:r>
      <w:proofErr w:type="spellEnd"/>
      <w:r w:rsidRPr="00F5735B">
        <w:t>.</w:t>
      </w:r>
    </w:p>
    <w:p w14:paraId="43C55628" w14:textId="77777777" w:rsidR="00F5735B" w:rsidRPr="00F5735B" w:rsidRDefault="00F5735B" w:rsidP="00F5735B">
      <w:pPr>
        <w:jc w:val="center"/>
      </w:pPr>
      <w:r w:rsidRPr="00F5735B">
        <w:t xml:space="preserve">(2) </w:t>
      </w:r>
      <w:proofErr w:type="spellStart"/>
      <w:r w:rsidRPr="00F5735B">
        <w:t>Zemlje</w:t>
      </w:r>
      <w:proofErr w:type="spellEnd"/>
      <w:r w:rsidRPr="00F5735B">
        <w:t xml:space="preserve"> </w:t>
      </w:r>
      <w:proofErr w:type="spellStart"/>
      <w:r w:rsidRPr="00F5735B">
        <w:t>Posebne</w:t>
      </w:r>
      <w:proofErr w:type="spellEnd"/>
      <w:r w:rsidRPr="00F5735B">
        <w:t xml:space="preserve"> </w:t>
      </w:r>
      <w:proofErr w:type="spellStart"/>
      <w:r w:rsidRPr="00F5735B">
        <w:t>unije</w:t>
      </w:r>
      <w:proofErr w:type="spellEnd"/>
      <w:r w:rsidRPr="00F5735B">
        <w:t xml:space="preserve"> </w:t>
      </w:r>
      <w:proofErr w:type="spellStart"/>
      <w:r w:rsidRPr="00F5735B">
        <w:t>koje</w:t>
      </w:r>
      <w:proofErr w:type="spellEnd"/>
      <w:r w:rsidRPr="00F5735B">
        <w:t xml:space="preserve"> </w:t>
      </w:r>
      <w:proofErr w:type="spellStart"/>
      <w:r w:rsidRPr="00F5735B">
        <w:t>nisu</w:t>
      </w:r>
      <w:proofErr w:type="spellEnd"/>
      <w:r w:rsidRPr="00F5735B">
        <w:t xml:space="preserve"> </w:t>
      </w:r>
      <w:proofErr w:type="spellStart"/>
      <w:r w:rsidRPr="00F5735B">
        <w:t>ratifikovale</w:t>
      </w:r>
      <w:proofErr w:type="spellEnd"/>
      <w:r w:rsidRPr="00F5735B">
        <w:t xml:space="preserve"> </w:t>
      </w:r>
      <w:proofErr w:type="spellStart"/>
      <w:r w:rsidRPr="00F5735B">
        <w:t>ili</w:t>
      </w:r>
      <w:proofErr w:type="spellEnd"/>
      <w:r w:rsidRPr="00F5735B">
        <w:t xml:space="preserve"> </w:t>
      </w:r>
      <w:proofErr w:type="spellStart"/>
      <w:r w:rsidRPr="00F5735B">
        <w:t>pristupile</w:t>
      </w:r>
      <w:proofErr w:type="spellEnd"/>
      <w:r w:rsidRPr="00F5735B">
        <w:t xml:space="preserve"> </w:t>
      </w:r>
      <w:proofErr w:type="spellStart"/>
      <w:r w:rsidRPr="00F5735B">
        <w:t>ovom</w:t>
      </w:r>
      <w:proofErr w:type="spellEnd"/>
      <w:r w:rsidRPr="00F5735B">
        <w:t xml:space="preserve"> </w:t>
      </w:r>
      <w:proofErr w:type="spellStart"/>
      <w:r w:rsidRPr="00F5735B">
        <w:t>aktu</w:t>
      </w:r>
      <w:proofErr w:type="spellEnd"/>
      <w:r w:rsidRPr="00F5735B">
        <w:t xml:space="preserve">, </w:t>
      </w:r>
      <w:proofErr w:type="spellStart"/>
      <w:r w:rsidRPr="00F5735B">
        <w:t>mogu</w:t>
      </w:r>
      <w:proofErr w:type="spellEnd"/>
      <w:r w:rsidRPr="00F5735B">
        <w:t xml:space="preserve">, u </w:t>
      </w:r>
      <w:proofErr w:type="spellStart"/>
      <w:r w:rsidRPr="00F5735B">
        <w:t>toku</w:t>
      </w:r>
      <w:proofErr w:type="spellEnd"/>
      <w:r w:rsidRPr="00F5735B">
        <w:t xml:space="preserve"> pet </w:t>
      </w:r>
      <w:proofErr w:type="spellStart"/>
      <w:r w:rsidRPr="00F5735B">
        <w:t>godina</w:t>
      </w:r>
      <w:proofErr w:type="spellEnd"/>
      <w:r w:rsidRPr="00F5735B">
        <w:t xml:space="preserve"> </w:t>
      </w:r>
      <w:proofErr w:type="spellStart"/>
      <w:r w:rsidRPr="00F5735B">
        <w:t>nakon</w:t>
      </w:r>
      <w:proofErr w:type="spellEnd"/>
      <w:r w:rsidRPr="00F5735B">
        <w:t xml:space="preserve"> </w:t>
      </w:r>
      <w:proofErr w:type="spellStart"/>
      <w:r w:rsidRPr="00F5735B">
        <w:t>stupanja</w:t>
      </w:r>
      <w:proofErr w:type="spellEnd"/>
      <w:r w:rsidRPr="00F5735B">
        <w:t xml:space="preserve">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snagu</w:t>
      </w:r>
      <w:proofErr w:type="spellEnd"/>
      <w:r w:rsidRPr="00F5735B">
        <w:t xml:space="preserve"> </w:t>
      </w:r>
      <w:proofErr w:type="spellStart"/>
      <w:r w:rsidRPr="00F5735B">
        <w:t>Konvencije</w:t>
      </w:r>
      <w:proofErr w:type="spellEnd"/>
      <w:r w:rsidRPr="00F5735B">
        <w:t xml:space="preserve"> </w:t>
      </w:r>
      <w:proofErr w:type="spellStart"/>
      <w:r w:rsidRPr="00F5735B">
        <w:t>koja</w:t>
      </w:r>
      <w:proofErr w:type="spellEnd"/>
      <w:r w:rsidRPr="00F5735B">
        <w:t xml:space="preserve"> </w:t>
      </w:r>
      <w:proofErr w:type="spellStart"/>
      <w:r w:rsidRPr="00F5735B">
        <w:t>ustanovljava</w:t>
      </w:r>
      <w:proofErr w:type="spellEnd"/>
      <w:r w:rsidRPr="00F5735B">
        <w:t xml:space="preserve"> </w:t>
      </w:r>
      <w:proofErr w:type="spellStart"/>
      <w:r w:rsidRPr="00F5735B">
        <w:t>Organizaciju</w:t>
      </w:r>
      <w:proofErr w:type="spellEnd"/>
      <w:r w:rsidRPr="00F5735B">
        <w:t xml:space="preserve">, </w:t>
      </w:r>
      <w:proofErr w:type="spellStart"/>
      <w:r w:rsidRPr="00F5735B">
        <w:t>vršiti</w:t>
      </w:r>
      <w:proofErr w:type="spellEnd"/>
      <w:r w:rsidRPr="00F5735B">
        <w:t xml:space="preserve">, </w:t>
      </w:r>
      <w:proofErr w:type="spellStart"/>
      <w:r w:rsidRPr="00F5735B">
        <w:t>ako</w:t>
      </w:r>
      <w:proofErr w:type="spellEnd"/>
      <w:r w:rsidRPr="00F5735B">
        <w:t xml:space="preserve"> to </w:t>
      </w:r>
      <w:proofErr w:type="spellStart"/>
      <w:r w:rsidRPr="00F5735B">
        <w:t>žele</w:t>
      </w:r>
      <w:proofErr w:type="spellEnd"/>
      <w:r w:rsidRPr="00F5735B">
        <w:t xml:space="preserve">, </w:t>
      </w:r>
      <w:proofErr w:type="spellStart"/>
      <w:r w:rsidRPr="00F5735B">
        <w:t>prava</w:t>
      </w:r>
      <w:proofErr w:type="spellEnd"/>
      <w:r w:rsidRPr="00F5735B">
        <w:t xml:space="preserve"> </w:t>
      </w:r>
      <w:proofErr w:type="spellStart"/>
      <w:r w:rsidRPr="00F5735B">
        <w:t>predviđena</w:t>
      </w:r>
      <w:proofErr w:type="spellEnd"/>
      <w:r w:rsidRPr="00F5735B">
        <w:t xml:space="preserve"> u </w:t>
      </w:r>
      <w:proofErr w:type="spellStart"/>
      <w:r w:rsidRPr="00F5735B">
        <w:t>članovima</w:t>
      </w:r>
      <w:proofErr w:type="spellEnd"/>
      <w:r w:rsidRPr="00F5735B">
        <w:t xml:space="preserve"> 9. do 12. </w:t>
      </w:r>
      <w:proofErr w:type="spellStart"/>
      <w:r w:rsidRPr="00F5735B">
        <w:t>ovog</w:t>
      </w:r>
      <w:proofErr w:type="spellEnd"/>
      <w:r w:rsidRPr="00F5735B">
        <w:t xml:space="preserve"> </w:t>
      </w:r>
      <w:proofErr w:type="spellStart"/>
      <w:r w:rsidRPr="00F5735B">
        <w:t>akta</w:t>
      </w:r>
      <w:proofErr w:type="spellEnd"/>
      <w:r w:rsidRPr="00F5735B">
        <w:t xml:space="preserve"> </w:t>
      </w:r>
      <w:proofErr w:type="spellStart"/>
      <w:r w:rsidRPr="00F5735B">
        <w:t>kao</w:t>
      </w:r>
      <w:proofErr w:type="spellEnd"/>
      <w:r w:rsidRPr="00F5735B">
        <w:t xml:space="preserve"> da </w:t>
      </w:r>
      <w:proofErr w:type="spellStart"/>
      <w:r w:rsidRPr="00F5735B">
        <w:t>su</w:t>
      </w:r>
      <w:proofErr w:type="spellEnd"/>
      <w:r w:rsidRPr="00F5735B">
        <w:t xml:space="preserve"> </w:t>
      </w:r>
      <w:proofErr w:type="spellStart"/>
      <w:r w:rsidRPr="00F5735B">
        <w:t>obavezni</w:t>
      </w:r>
      <w:proofErr w:type="spellEnd"/>
      <w:r w:rsidRPr="00F5735B">
        <w:t xml:space="preserve"> </w:t>
      </w:r>
      <w:proofErr w:type="spellStart"/>
      <w:r w:rsidRPr="00F5735B">
        <w:t>tim</w:t>
      </w:r>
      <w:proofErr w:type="spellEnd"/>
      <w:r w:rsidRPr="00F5735B">
        <w:t xml:space="preserve"> </w:t>
      </w:r>
      <w:proofErr w:type="spellStart"/>
      <w:r w:rsidRPr="00F5735B">
        <w:t>članovima</w:t>
      </w:r>
      <w:proofErr w:type="spellEnd"/>
      <w:r w:rsidRPr="00F5735B">
        <w:t xml:space="preserve">. </w:t>
      </w:r>
      <w:proofErr w:type="spellStart"/>
      <w:r w:rsidRPr="00F5735B">
        <w:t>Svaka</w:t>
      </w:r>
      <w:proofErr w:type="spellEnd"/>
      <w:r w:rsidRPr="00F5735B">
        <w:t xml:space="preserve"> </w:t>
      </w:r>
      <w:proofErr w:type="spellStart"/>
      <w:r w:rsidRPr="00F5735B">
        <w:t>zemlja</w:t>
      </w:r>
      <w:proofErr w:type="spellEnd"/>
      <w:r w:rsidRPr="00F5735B">
        <w:t xml:space="preserve"> </w:t>
      </w:r>
      <w:proofErr w:type="spellStart"/>
      <w:r w:rsidRPr="00F5735B">
        <w:t>koja</w:t>
      </w:r>
      <w:proofErr w:type="spellEnd"/>
      <w:r w:rsidRPr="00F5735B">
        <w:t xml:space="preserve"> </w:t>
      </w:r>
      <w:proofErr w:type="spellStart"/>
      <w:r w:rsidRPr="00F5735B">
        <w:t>želi</w:t>
      </w:r>
      <w:proofErr w:type="spellEnd"/>
      <w:r w:rsidRPr="00F5735B">
        <w:t xml:space="preserve"> da </w:t>
      </w:r>
      <w:proofErr w:type="spellStart"/>
      <w:r w:rsidRPr="00F5735B">
        <w:t>upražnjava</w:t>
      </w:r>
      <w:proofErr w:type="spellEnd"/>
      <w:r w:rsidRPr="00F5735B">
        <w:t xml:space="preserve"> </w:t>
      </w:r>
      <w:proofErr w:type="spellStart"/>
      <w:r w:rsidRPr="00F5735B">
        <w:t>takva</w:t>
      </w:r>
      <w:proofErr w:type="spellEnd"/>
      <w:r w:rsidRPr="00F5735B">
        <w:t xml:space="preserve"> </w:t>
      </w:r>
      <w:proofErr w:type="spellStart"/>
      <w:r w:rsidRPr="00F5735B">
        <w:t>prava</w:t>
      </w:r>
      <w:proofErr w:type="spellEnd"/>
      <w:r w:rsidRPr="00F5735B">
        <w:t xml:space="preserve"> </w:t>
      </w:r>
      <w:proofErr w:type="spellStart"/>
      <w:r w:rsidRPr="00F5735B">
        <w:t>pismeno</w:t>
      </w:r>
      <w:proofErr w:type="spellEnd"/>
      <w:r w:rsidRPr="00F5735B">
        <w:t xml:space="preserve"> </w:t>
      </w:r>
      <w:proofErr w:type="spellStart"/>
      <w:r w:rsidRPr="00F5735B">
        <w:t>će</w:t>
      </w:r>
      <w:proofErr w:type="spellEnd"/>
      <w:r w:rsidRPr="00F5735B">
        <w:t xml:space="preserve"> o tome </w:t>
      </w:r>
      <w:proofErr w:type="spellStart"/>
      <w:r w:rsidRPr="00F5735B">
        <w:t>obavestiti</w:t>
      </w:r>
      <w:proofErr w:type="spellEnd"/>
      <w:r w:rsidRPr="00F5735B">
        <w:t xml:space="preserve"> </w:t>
      </w:r>
      <w:proofErr w:type="spellStart"/>
      <w:r w:rsidRPr="00F5735B">
        <w:t>Generalnog</w:t>
      </w:r>
      <w:proofErr w:type="spellEnd"/>
      <w:r w:rsidRPr="00F5735B">
        <w:t xml:space="preserve"> </w:t>
      </w:r>
      <w:proofErr w:type="spellStart"/>
      <w:r w:rsidRPr="00F5735B">
        <w:t>direktora</w:t>
      </w:r>
      <w:proofErr w:type="spellEnd"/>
      <w:r w:rsidRPr="00F5735B">
        <w:t xml:space="preserve">, a </w:t>
      </w:r>
      <w:proofErr w:type="spellStart"/>
      <w:r w:rsidRPr="00F5735B">
        <w:t>takvo</w:t>
      </w:r>
      <w:proofErr w:type="spellEnd"/>
      <w:r w:rsidRPr="00F5735B">
        <w:t xml:space="preserve"> </w:t>
      </w:r>
      <w:proofErr w:type="spellStart"/>
      <w:r w:rsidRPr="00F5735B">
        <w:lastRenderedPageBreak/>
        <w:t>obaveštenje</w:t>
      </w:r>
      <w:proofErr w:type="spellEnd"/>
      <w:r w:rsidRPr="00F5735B">
        <w:t xml:space="preserve"> </w:t>
      </w:r>
      <w:proofErr w:type="spellStart"/>
      <w:r w:rsidRPr="00F5735B">
        <w:t>će</w:t>
      </w:r>
      <w:proofErr w:type="spellEnd"/>
      <w:r w:rsidRPr="00F5735B">
        <w:t xml:space="preserve"> </w:t>
      </w:r>
      <w:proofErr w:type="spellStart"/>
      <w:r w:rsidRPr="00F5735B">
        <w:t>imati</w:t>
      </w:r>
      <w:proofErr w:type="spellEnd"/>
      <w:r w:rsidRPr="00F5735B">
        <w:t xml:space="preserve"> </w:t>
      </w:r>
      <w:proofErr w:type="spellStart"/>
      <w:r w:rsidRPr="00F5735B">
        <w:t>dejstvo</w:t>
      </w:r>
      <w:proofErr w:type="spellEnd"/>
      <w:r w:rsidRPr="00F5735B">
        <w:t xml:space="preserve"> od dana </w:t>
      </w:r>
      <w:proofErr w:type="spellStart"/>
      <w:r w:rsidRPr="00F5735B">
        <w:t>njegovog</w:t>
      </w:r>
      <w:proofErr w:type="spellEnd"/>
      <w:r w:rsidRPr="00F5735B">
        <w:t xml:space="preserve"> </w:t>
      </w:r>
      <w:proofErr w:type="spellStart"/>
      <w:r w:rsidRPr="00F5735B">
        <w:t>prijema</w:t>
      </w:r>
      <w:proofErr w:type="spellEnd"/>
      <w:r w:rsidRPr="00F5735B">
        <w:t xml:space="preserve">. </w:t>
      </w:r>
      <w:proofErr w:type="spellStart"/>
      <w:r w:rsidRPr="00F5735B">
        <w:t>Takve</w:t>
      </w:r>
      <w:proofErr w:type="spellEnd"/>
      <w:r w:rsidRPr="00F5735B">
        <w:t xml:space="preserve"> </w:t>
      </w:r>
      <w:proofErr w:type="spellStart"/>
      <w:r w:rsidRPr="00F5735B">
        <w:t>zemlje</w:t>
      </w:r>
      <w:proofErr w:type="spellEnd"/>
      <w:r w:rsidRPr="00F5735B">
        <w:t xml:space="preserve"> </w:t>
      </w:r>
      <w:proofErr w:type="spellStart"/>
      <w:r w:rsidRPr="00F5735B">
        <w:t>će</w:t>
      </w:r>
      <w:proofErr w:type="spellEnd"/>
      <w:r w:rsidRPr="00F5735B">
        <w:t xml:space="preserve"> se </w:t>
      </w:r>
      <w:proofErr w:type="spellStart"/>
      <w:r w:rsidRPr="00F5735B">
        <w:t>smatrati</w:t>
      </w:r>
      <w:proofErr w:type="spellEnd"/>
      <w:r w:rsidRPr="00F5735B">
        <w:t xml:space="preserve"> </w:t>
      </w:r>
      <w:proofErr w:type="spellStart"/>
      <w:r w:rsidRPr="00F5735B">
        <w:t>članicama</w:t>
      </w:r>
      <w:proofErr w:type="spellEnd"/>
      <w:r w:rsidRPr="00F5735B">
        <w:t xml:space="preserve"> </w:t>
      </w:r>
      <w:proofErr w:type="spellStart"/>
      <w:r w:rsidRPr="00F5735B">
        <w:t>Skupštine</w:t>
      </w:r>
      <w:proofErr w:type="spellEnd"/>
      <w:r w:rsidRPr="00F5735B">
        <w:t xml:space="preserve"> do </w:t>
      </w:r>
      <w:proofErr w:type="spellStart"/>
      <w:r w:rsidRPr="00F5735B">
        <w:t>isteka</w:t>
      </w:r>
      <w:proofErr w:type="spellEnd"/>
      <w:r w:rsidRPr="00F5735B">
        <w:t xml:space="preserve"> </w:t>
      </w:r>
      <w:proofErr w:type="spellStart"/>
      <w:r w:rsidRPr="00F5735B">
        <w:t>pomenutog</w:t>
      </w:r>
      <w:proofErr w:type="spellEnd"/>
      <w:r w:rsidRPr="00F5735B">
        <w:t xml:space="preserve"> </w:t>
      </w:r>
      <w:proofErr w:type="spellStart"/>
      <w:r w:rsidRPr="00F5735B">
        <w:t>perioda</w:t>
      </w:r>
      <w:proofErr w:type="spellEnd"/>
      <w:r w:rsidRPr="00F5735B">
        <w:t>.</w:t>
      </w:r>
    </w:p>
    <w:p w14:paraId="04870943" w14:textId="77777777" w:rsidR="00F5735B" w:rsidRPr="00F5735B" w:rsidRDefault="00F5735B" w:rsidP="00F5735B">
      <w:pPr>
        <w:jc w:val="center"/>
        <w:rPr>
          <w:b/>
          <w:bCs/>
        </w:rPr>
      </w:pPr>
      <w:r w:rsidRPr="00F5735B">
        <w:rPr>
          <w:b/>
          <w:bCs/>
        </w:rPr>
        <w:t>ČLAN 3</w:t>
      </w:r>
    </w:p>
    <w:p w14:paraId="54C0C00D" w14:textId="177E880A" w:rsidR="00961C2E" w:rsidRDefault="00F5735B" w:rsidP="00F5735B">
      <w:pPr>
        <w:jc w:val="center"/>
      </w:pPr>
      <w:proofErr w:type="spellStart"/>
      <w:r w:rsidRPr="00F5735B">
        <w:t>Ovaj</w:t>
      </w:r>
      <w:proofErr w:type="spellEnd"/>
      <w:r w:rsidRPr="00F5735B">
        <w:t xml:space="preserve"> </w:t>
      </w:r>
      <w:proofErr w:type="spellStart"/>
      <w:r w:rsidRPr="00F5735B">
        <w:t>zakon</w:t>
      </w:r>
      <w:proofErr w:type="spellEnd"/>
      <w:r w:rsidRPr="00F5735B">
        <w:t xml:space="preserve"> stupa </w:t>
      </w:r>
      <w:proofErr w:type="spellStart"/>
      <w:r w:rsidRPr="00F5735B">
        <w:t>na</w:t>
      </w:r>
      <w:proofErr w:type="spellEnd"/>
      <w:r w:rsidRPr="00F5735B">
        <w:t xml:space="preserve"> </w:t>
      </w:r>
      <w:proofErr w:type="spellStart"/>
      <w:r w:rsidRPr="00F5735B">
        <w:t>snagu</w:t>
      </w:r>
      <w:proofErr w:type="spellEnd"/>
      <w:r w:rsidRPr="00F5735B">
        <w:t xml:space="preserve"> </w:t>
      </w:r>
      <w:proofErr w:type="spellStart"/>
      <w:r w:rsidRPr="00F5735B">
        <w:t>osmog</w:t>
      </w:r>
      <w:proofErr w:type="spellEnd"/>
      <w:r w:rsidRPr="00F5735B">
        <w:t xml:space="preserve"> dana od dana </w:t>
      </w:r>
      <w:proofErr w:type="spellStart"/>
      <w:r w:rsidRPr="00F5735B">
        <w:t>objavljivanja</w:t>
      </w:r>
      <w:proofErr w:type="spellEnd"/>
      <w:r w:rsidRPr="00F5735B">
        <w:t xml:space="preserve"> u "</w:t>
      </w:r>
      <w:proofErr w:type="spellStart"/>
      <w:r w:rsidRPr="00F5735B">
        <w:t>Službenom</w:t>
      </w:r>
      <w:proofErr w:type="spellEnd"/>
      <w:r w:rsidRPr="00F5735B">
        <w:t xml:space="preserve"> </w:t>
      </w:r>
      <w:proofErr w:type="spellStart"/>
      <w:r w:rsidRPr="00F5735B">
        <w:t>listu</w:t>
      </w:r>
      <w:proofErr w:type="spellEnd"/>
      <w:r w:rsidRPr="00F5735B">
        <w:t xml:space="preserve"> SRJ" - </w:t>
      </w:r>
      <w:proofErr w:type="spellStart"/>
      <w:r w:rsidRPr="00F5735B">
        <w:t>Međunarodni</w:t>
      </w:r>
      <w:proofErr w:type="spellEnd"/>
      <w:r w:rsidRPr="00F5735B">
        <w:t xml:space="preserve"> </w:t>
      </w:r>
      <w:proofErr w:type="spellStart"/>
      <w:r w:rsidRPr="00F5735B">
        <w:t>ugovori</w:t>
      </w:r>
      <w:proofErr w:type="spellEnd"/>
      <w:r w:rsidRPr="00F5735B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B232D"/>
    <w:multiLevelType w:val="multilevel"/>
    <w:tmpl w:val="3702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F5B07"/>
    <w:multiLevelType w:val="multilevel"/>
    <w:tmpl w:val="B512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236F59"/>
    <w:multiLevelType w:val="multilevel"/>
    <w:tmpl w:val="F200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41C7C"/>
    <w:multiLevelType w:val="multilevel"/>
    <w:tmpl w:val="0E98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E93A25"/>
    <w:multiLevelType w:val="multilevel"/>
    <w:tmpl w:val="AB08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2437403">
    <w:abstractNumId w:val="2"/>
  </w:num>
  <w:num w:numId="2" w16cid:durableId="121536440">
    <w:abstractNumId w:val="3"/>
  </w:num>
  <w:num w:numId="3" w16cid:durableId="63459860">
    <w:abstractNumId w:val="4"/>
  </w:num>
  <w:num w:numId="4" w16cid:durableId="386414759">
    <w:abstractNumId w:val="1"/>
  </w:num>
  <w:num w:numId="5" w16cid:durableId="192101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5B"/>
    <w:rsid w:val="0032438A"/>
    <w:rsid w:val="0060202F"/>
    <w:rsid w:val="00961C2E"/>
    <w:rsid w:val="00A67746"/>
    <w:rsid w:val="00F5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847EF"/>
  <w15:chartTrackingRefBased/>
  <w15:docId w15:val="{950827AD-4942-459F-AE6A-25303E7A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73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7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3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3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3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73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73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73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73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3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73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73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73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73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73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73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73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73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73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3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73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7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73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73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73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3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3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73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73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4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7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161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57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0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0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4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9340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964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2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7987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93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82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42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123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538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07744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3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207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330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0171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3062</Words>
  <Characters>17457</Characters>
  <Application>Microsoft Office Word</Application>
  <DocSecurity>0</DocSecurity>
  <Lines>145</Lines>
  <Paragraphs>40</Paragraphs>
  <ScaleCrop>false</ScaleCrop>
  <Company/>
  <LinksUpToDate>false</LinksUpToDate>
  <CharactersWithSpaces>20479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2024-07-08T21:22:00Z</dcterms:created>
  <dcterms:modified xsi:type="dcterms:W3CDTF">2024-07-10T16:47:00Z</dcterms:modified>
</cp:coreProperties>
</file>